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0DFB82" w14:textId="1B6BAE40" w:rsidR="000501BE" w:rsidRPr="005F7BD2" w:rsidRDefault="000501BE" w:rsidP="000501BE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5F7BD2">
        <w:rPr>
          <w:rFonts w:asciiTheme="majorBidi" w:hAnsiTheme="majorBidi" w:cs="Times New Roman" w:hint="cs"/>
          <w:b/>
          <w:bCs/>
          <w:sz w:val="32"/>
          <w:szCs w:val="32"/>
          <w:u w:val="single"/>
          <w:rtl/>
        </w:rPr>
        <w:t>شهادة</w:t>
      </w:r>
      <w:r w:rsidRPr="005F7BD2">
        <w:rPr>
          <w:rFonts w:asciiTheme="majorBidi" w:hAnsiTheme="majorBidi" w:cs="Times New Roman"/>
          <w:b/>
          <w:bCs/>
          <w:sz w:val="32"/>
          <w:szCs w:val="32"/>
          <w:u w:val="single"/>
          <w:rtl/>
        </w:rPr>
        <w:t>:</w:t>
      </w:r>
      <w:r w:rsidRPr="005F7BD2">
        <w:rPr>
          <w:rFonts w:asciiTheme="majorBidi" w:hAnsiTheme="majorBidi" w:cs="Times New Roman"/>
          <w:b/>
          <w:bCs/>
          <w:sz w:val="32"/>
          <w:szCs w:val="32"/>
          <w:rtl/>
        </w:rPr>
        <w:t xml:space="preserve"> </w:t>
      </w:r>
      <w:r w:rsidRPr="005F7BD2">
        <w:rPr>
          <w:rFonts w:asciiTheme="majorBidi" w:hAnsiTheme="majorBidi" w:cs="Times New Roman" w:hint="cs"/>
          <w:b/>
          <w:bCs/>
          <w:sz w:val="32"/>
          <w:szCs w:val="32"/>
          <w:rtl/>
        </w:rPr>
        <w:t>التكميلية</w:t>
      </w:r>
      <w:r w:rsidR="00945A34" w:rsidRPr="005F7BD2">
        <w:rPr>
          <w:rFonts w:asciiTheme="majorBidi" w:hAnsiTheme="majorBidi" w:cs="Times New Roman" w:hint="cs"/>
          <w:b/>
          <w:bCs/>
          <w:sz w:val="32"/>
          <w:szCs w:val="32"/>
          <w:rtl/>
        </w:rPr>
        <w:t xml:space="preserve"> </w:t>
      </w:r>
      <w:r w:rsidRPr="005F7BD2">
        <w:rPr>
          <w:rFonts w:asciiTheme="majorBidi" w:hAnsiTheme="majorBidi" w:cs="Times New Roman" w:hint="cs"/>
          <w:b/>
          <w:bCs/>
          <w:sz w:val="32"/>
          <w:szCs w:val="32"/>
          <w:rtl/>
        </w:rPr>
        <w:t>المهنية</w:t>
      </w:r>
      <w:r w:rsidR="00945A34" w:rsidRPr="005F7BD2">
        <w:rPr>
          <w:rFonts w:asciiTheme="majorBidi" w:hAnsiTheme="majorBidi" w:cs="Times New Roman"/>
          <w:b/>
          <w:bCs/>
          <w:sz w:val="32"/>
          <w:szCs w:val="32"/>
        </w:rPr>
        <w:t xml:space="preserve"> </w:t>
      </w:r>
      <w:r w:rsidR="003F41F3" w:rsidRPr="005F7BD2">
        <w:rPr>
          <w:rFonts w:asciiTheme="majorBidi" w:hAnsiTheme="majorBidi" w:cs="Times New Roman"/>
          <w:b/>
          <w:bCs/>
          <w:sz w:val="32"/>
          <w:szCs w:val="32"/>
        </w:rPr>
        <w:t xml:space="preserve">                                </w:t>
      </w:r>
      <w:r w:rsidRPr="005F7BD2">
        <w:rPr>
          <w:rFonts w:asciiTheme="majorBidi" w:hAnsiTheme="majorBidi" w:cs="Times New Roman" w:hint="cs"/>
          <w:b/>
          <w:bCs/>
          <w:sz w:val="32"/>
          <w:szCs w:val="32"/>
          <w:u w:val="single"/>
          <w:rtl/>
        </w:rPr>
        <w:t>فرع</w:t>
      </w:r>
      <w:r w:rsidRPr="005F7BD2">
        <w:rPr>
          <w:rFonts w:asciiTheme="majorBidi" w:hAnsiTheme="majorBidi" w:cs="Times New Roman"/>
          <w:b/>
          <w:bCs/>
          <w:sz w:val="32"/>
          <w:szCs w:val="32"/>
          <w:u w:val="single"/>
          <w:rtl/>
        </w:rPr>
        <w:t>:</w:t>
      </w:r>
      <w:r w:rsidRPr="005F7BD2">
        <w:rPr>
          <w:rFonts w:asciiTheme="majorBidi" w:hAnsiTheme="majorBidi" w:cs="Times New Roman"/>
          <w:b/>
          <w:bCs/>
          <w:sz w:val="32"/>
          <w:szCs w:val="32"/>
          <w:rtl/>
        </w:rPr>
        <w:t xml:space="preserve"> </w:t>
      </w:r>
      <w:r w:rsidR="005F7BD2" w:rsidRPr="005F7BD2">
        <w:rPr>
          <w:rFonts w:asciiTheme="majorBidi" w:hAnsiTheme="majorBidi" w:cs="Times New Roman" w:hint="cs"/>
          <w:b/>
          <w:bCs/>
          <w:sz w:val="32"/>
          <w:szCs w:val="32"/>
          <w:rtl/>
        </w:rPr>
        <w:t>ال</w:t>
      </w:r>
      <w:r w:rsidRPr="005F7BD2">
        <w:rPr>
          <w:rFonts w:asciiTheme="majorBidi" w:hAnsiTheme="majorBidi" w:cs="Times New Roman" w:hint="cs"/>
          <w:b/>
          <w:bCs/>
          <w:sz w:val="32"/>
          <w:szCs w:val="32"/>
          <w:rtl/>
        </w:rPr>
        <w:t>تزيين</w:t>
      </w:r>
      <w:r w:rsidR="003F41F3" w:rsidRPr="005F7BD2">
        <w:rPr>
          <w:rFonts w:asciiTheme="majorBidi" w:hAnsiTheme="majorBidi" w:cs="Times New Roman" w:hint="cs"/>
          <w:b/>
          <w:bCs/>
          <w:sz w:val="32"/>
          <w:szCs w:val="32"/>
          <w:rtl/>
        </w:rPr>
        <w:t xml:space="preserve"> وتصفي</w:t>
      </w:r>
      <w:r w:rsidR="00945A34" w:rsidRPr="005F7BD2">
        <w:rPr>
          <w:rFonts w:asciiTheme="majorBidi" w:hAnsiTheme="majorBidi" w:cs="Times New Roman" w:hint="cs"/>
          <w:b/>
          <w:bCs/>
          <w:sz w:val="32"/>
          <w:szCs w:val="32"/>
          <w:rtl/>
        </w:rPr>
        <w:t xml:space="preserve">ف </w:t>
      </w:r>
      <w:r w:rsidRPr="005F7BD2">
        <w:rPr>
          <w:rFonts w:asciiTheme="majorBidi" w:hAnsiTheme="majorBidi" w:cs="Times New Roman" w:hint="cs"/>
          <w:b/>
          <w:bCs/>
          <w:sz w:val="32"/>
          <w:szCs w:val="32"/>
          <w:rtl/>
        </w:rPr>
        <w:t>الشعر</w:t>
      </w:r>
    </w:p>
    <w:p w14:paraId="15768EEF" w14:textId="77777777" w:rsidR="00945A34" w:rsidRPr="005F7BD2" w:rsidRDefault="000501BE" w:rsidP="00945A34">
      <w:pPr>
        <w:rPr>
          <w:rFonts w:asciiTheme="majorBidi" w:hAnsiTheme="majorBidi" w:cstheme="majorBidi"/>
          <w:b/>
          <w:bCs/>
          <w:sz w:val="32"/>
          <w:szCs w:val="32"/>
          <w:rtl/>
          <w:lang w:bidi="ar-LB"/>
        </w:rPr>
      </w:pPr>
      <w:r w:rsidRPr="005F7BD2">
        <w:rPr>
          <w:rFonts w:asciiTheme="majorBidi" w:hAnsiTheme="majorBidi" w:cstheme="majorBidi"/>
          <w:b/>
          <w:bCs/>
          <w:sz w:val="32"/>
          <w:szCs w:val="32"/>
          <w:u w:val="single"/>
        </w:rPr>
        <w:t>Métier:</w:t>
      </w:r>
      <w:r w:rsidRPr="005F7BD2">
        <w:rPr>
          <w:rFonts w:asciiTheme="majorBidi" w:hAnsiTheme="majorBidi" w:cstheme="majorBidi"/>
          <w:b/>
          <w:bCs/>
          <w:sz w:val="32"/>
          <w:szCs w:val="32"/>
        </w:rPr>
        <w:t xml:space="preserve"> Technique </w:t>
      </w:r>
      <w:r w:rsidR="004A3235" w:rsidRPr="005F7BD2">
        <w:rPr>
          <w:rFonts w:asciiTheme="majorBidi" w:hAnsiTheme="majorBidi" w:cstheme="majorBidi"/>
          <w:b/>
          <w:bCs/>
          <w:sz w:val="32"/>
          <w:szCs w:val="32"/>
        </w:rPr>
        <w:t>du coupage, coiffage, coloration</w:t>
      </w:r>
      <w:r w:rsidRPr="005F7BD2">
        <w:rPr>
          <w:rFonts w:asciiTheme="majorBidi" w:hAnsiTheme="majorBidi" w:cstheme="majorBidi"/>
          <w:b/>
          <w:bCs/>
          <w:sz w:val="32"/>
          <w:szCs w:val="32"/>
        </w:rPr>
        <w:t xml:space="preserve"> et les soins</w:t>
      </w:r>
      <w:r w:rsidR="00945A34" w:rsidRPr="005F7BD2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Pr="005F7BD2">
        <w:rPr>
          <w:rFonts w:asciiTheme="majorBidi" w:hAnsiTheme="majorBidi" w:cstheme="majorBidi"/>
          <w:b/>
          <w:bCs/>
          <w:sz w:val="32"/>
          <w:szCs w:val="32"/>
        </w:rPr>
        <w:t>ou</w:t>
      </w:r>
      <w:r w:rsidR="00945A34" w:rsidRPr="005F7BD2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945A34" w:rsidRPr="005F7BD2">
        <w:rPr>
          <w:rFonts w:asciiTheme="majorBidi" w:hAnsiTheme="majorBidi" w:cstheme="majorBidi"/>
          <w:b/>
          <w:bCs/>
          <w:sz w:val="32"/>
          <w:szCs w:val="32"/>
        </w:rPr>
        <w:t>(technique</w:t>
      </w:r>
      <w:r w:rsidRPr="005F7BD2">
        <w:rPr>
          <w:rFonts w:asciiTheme="majorBidi" w:hAnsiTheme="majorBidi" w:cstheme="majorBidi"/>
          <w:b/>
          <w:bCs/>
          <w:sz w:val="32"/>
          <w:szCs w:val="32"/>
        </w:rPr>
        <w:t xml:space="preserve"> de la </w:t>
      </w:r>
      <w:r w:rsidR="00945A34" w:rsidRPr="005F7BD2">
        <w:rPr>
          <w:rFonts w:asciiTheme="majorBidi" w:hAnsiTheme="majorBidi" w:cstheme="majorBidi"/>
          <w:b/>
          <w:bCs/>
          <w:sz w:val="32"/>
          <w:szCs w:val="32"/>
        </w:rPr>
        <w:t>matière</w:t>
      </w:r>
      <w:r w:rsidRPr="005F7BD2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14:paraId="00561F19" w14:textId="77777777" w:rsidR="00945A34" w:rsidRPr="005F7BD2" w:rsidRDefault="00945A34" w:rsidP="005F7BD2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5F7BD2">
        <w:rPr>
          <w:rFonts w:asciiTheme="majorBidi" w:hAnsiTheme="majorBidi" w:cstheme="majorBidi"/>
          <w:b/>
          <w:bCs/>
          <w:sz w:val="32"/>
          <w:szCs w:val="32"/>
          <w:u w:val="single"/>
        </w:rPr>
        <w:t>Durée:</w:t>
      </w:r>
      <w:r w:rsidRPr="005F7BD2">
        <w:rPr>
          <w:rFonts w:asciiTheme="majorBidi" w:hAnsiTheme="majorBidi" w:cstheme="majorBidi"/>
          <w:b/>
          <w:bCs/>
          <w:sz w:val="32"/>
          <w:szCs w:val="32"/>
        </w:rPr>
        <w:t xml:space="preserve"> 120h </w:t>
      </w:r>
    </w:p>
    <w:p w14:paraId="5F864713" w14:textId="77777777" w:rsidR="005F7BD2" w:rsidRPr="005F7BD2" w:rsidRDefault="00945A34" w:rsidP="005F7BD2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7BD2">
        <w:rPr>
          <w:rFonts w:asciiTheme="majorBidi" w:hAnsiTheme="majorBidi" w:cstheme="majorBidi"/>
          <w:b/>
          <w:bCs/>
          <w:sz w:val="32"/>
          <w:szCs w:val="32"/>
          <w:u w:val="single"/>
        </w:rPr>
        <w:t>Cours</w:t>
      </w:r>
      <w:r w:rsidR="005D3797" w:rsidRPr="005F7BD2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technique</w:t>
      </w:r>
      <w:r w:rsidRPr="005F7BD2">
        <w:rPr>
          <w:rFonts w:asciiTheme="majorBidi" w:hAnsiTheme="majorBidi" w:cstheme="majorBidi"/>
          <w:b/>
          <w:bCs/>
          <w:sz w:val="32"/>
          <w:szCs w:val="32"/>
          <w:u w:val="single"/>
        </w:rPr>
        <w:t> :</w:t>
      </w:r>
      <w:r w:rsidRPr="005F7BD2">
        <w:rPr>
          <w:rFonts w:asciiTheme="majorBidi" w:hAnsiTheme="majorBidi" w:cstheme="majorBidi"/>
          <w:b/>
          <w:bCs/>
          <w:sz w:val="32"/>
          <w:szCs w:val="32"/>
        </w:rPr>
        <w:t xml:space="preserve"> 02</w:t>
      </w:r>
    </w:p>
    <w:p w14:paraId="02F3C55F" w14:textId="3D61865C" w:rsidR="00765DEB" w:rsidRPr="005F7BD2" w:rsidRDefault="000501BE" w:rsidP="005F7BD2">
      <w:pPr>
        <w:spacing w:after="0" w:line="240" w:lineRule="auto"/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 w:rsidRPr="005F7BD2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                       </w:t>
      </w:r>
    </w:p>
    <w:p w14:paraId="5CE78555" w14:textId="77777777" w:rsidR="00223530" w:rsidRPr="005F7BD2" w:rsidRDefault="002E1F4D" w:rsidP="000501BE">
      <w:p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Objectif:</w:t>
      </w:r>
      <w:r w:rsidRPr="005F7BD2">
        <w:rPr>
          <w:rFonts w:asciiTheme="majorBidi" w:hAnsiTheme="majorBidi" w:cstheme="majorBidi"/>
          <w:sz w:val="24"/>
          <w:szCs w:val="24"/>
        </w:rPr>
        <w:t xml:space="preserve"> ce</w:t>
      </w:r>
      <w:r w:rsidR="00223530" w:rsidRPr="005F7BD2">
        <w:rPr>
          <w:rFonts w:asciiTheme="majorBidi" w:hAnsiTheme="majorBidi" w:cstheme="majorBidi"/>
          <w:sz w:val="24"/>
          <w:szCs w:val="24"/>
        </w:rPr>
        <w:t xml:space="preserve"> cours pour appuyer son enseignement  sur les soins et les traitements </w:t>
      </w:r>
      <w:r w:rsidR="00945A34" w:rsidRPr="005F7BD2">
        <w:rPr>
          <w:rFonts w:asciiTheme="majorBidi" w:hAnsiTheme="majorBidi" w:cstheme="majorBidi"/>
          <w:sz w:val="24"/>
          <w:szCs w:val="24"/>
        </w:rPr>
        <w:t>capillaires</w:t>
      </w:r>
      <w:r w:rsidR="00223530" w:rsidRPr="005F7BD2">
        <w:rPr>
          <w:rFonts w:asciiTheme="majorBidi" w:hAnsiTheme="majorBidi" w:cstheme="majorBidi"/>
          <w:sz w:val="24"/>
          <w:szCs w:val="24"/>
        </w:rPr>
        <w:t xml:space="preserve">, pour </w:t>
      </w:r>
      <w:r w:rsidR="00945A34" w:rsidRPr="005F7BD2">
        <w:rPr>
          <w:rFonts w:asciiTheme="majorBidi" w:hAnsiTheme="majorBidi" w:cstheme="majorBidi"/>
          <w:sz w:val="24"/>
          <w:szCs w:val="24"/>
        </w:rPr>
        <w:t>étayer</w:t>
      </w:r>
      <w:r w:rsidR="00223530" w:rsidRPr="005F7BD2">
        <w:rPr>
          <w:rFonts w:asciiTheme="majorBidi" w:hAnsiTheme="majorBidi" w:cstheme="majorBidi"/>
          <w:sz w:val="24"/>
          <w:szCs w:val="24"/>
        </w:rPr>
        <w:t xml:space="preserve"> son esprit </w:t>
      </w:r>
      <w:r w:rsidR="00945A34" w:rsidRPr="005F7BD2">
        <w:rPr>
          <w:rFonts w:asciiTheme="majorBidi" w:hAnsiTheme="majorBidi" w:cstheme="majorBidi"/>
          <w:sz w:val="24"/>
          <w:szCs w:val="24"/>
        </w:rPr>
        <w:t>créatif</w:t>
      </w:r>
      <w:r w:rsidR="00223530" w:rsidRPr="005F7BD2">
        <w:rPr>
          <w:rFonts w:asciiTheme="majorBidi" w:hAnsiTheme="majorBidi" w:cstheme="majorBidi"/>
          <w:sz w:val="24"/>
          <w:szCs w:val="24"/>
        </w:rPr>
        <w:t xml:space="preserve">, l’enseignement devra concilier la </w:t>
      </w:r>
      <w:r w:rsidR="00945A34" w:rsidRPr="005F7BD2">
        <w:rPr>
          <w:rFonts w:asciiTheme="majorBidi" w:hAnsiTheme="majorBidi" w:cstheme="majorBidi"/>
          <w:sz w:val="24"/>
          <w:szCs w:val="24"/>
        </w:rPr>
        <w:t xml:space="preserve">théorie </w:t>
      </w:r>
      <w:r w:rsidR="000501BE" w:rsidRPr="005F7BD2">
        <w:rPr>
          <w:rFonts w:asciiTheme="majorBidi" w:hAnsiTheme="majorBidi" w:cstheme="majorBidi"/>
          <w:sz w:val="24"/>
          <w:szCs w:val="24"/>
        </w:rPr>
        <w:t>à</w:t>
      </w:r>
      <w:r w:rsidR="00223530" w:rsidRPr="005F7BD2">
        <w:rPr>
          <w:rFonts w:asciiTheme="majorBidi" w:hAnsiTheme="majorBidi" w:cstheme="majorBidi"/>
          <w:sz w:val="24"/>
          <w:szCs w:val="24"/>
        </w:rPr>
        <w:t xml:space="preserve"> la pratique sera t-il technique de </w:t>
      </w:r>
      <w:r w:rsidR="00945A34" w:rsidRPr="005F7BD2">
        <w:rPr>
          <w:rFonts w:asciiTheme="majorBidi" w:hAnsiTheme="majorBidi" w:cstheme="majorBidi"/>
          <w:sz w:val="24"/>
          <w:szCs w:val="24"/>
        </w:rPr>
        <w:t>séchage</w:t>
      </w:r>
      <w:r w:rsidR="00223530" w:rsidRPr="005F7BD2">
        <w:rPr>
          <w:rFonts w:asciiTheme="majorBidi" w:hAnsiTheme="majorBidi" w:cstheme="majorBidi"/>
          <w:sz w:val="24"/>
          <w:szCs w:val="24"/>
        </w:rPr>
        <w:t xml:space="preserve">, de coiffage et de maintien de coiffure pendant plusieurs  jours. </w:t>
      </w:r>
    </w:p>
    <w:p w14:paraId="5DB20E54" w14:textId="77777777" w:rsidR="009D774B" w:rsidRPr="005F7BD2" w:rsidRDefault="002429EB" w:rsidP="002E1F4D">
      <w:p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>Chap1:</w:t>
      </w:r>
      <w:r w:rsidR="00945A34" w:rsidRPr="005F7BD2">
        <w:rPr>
          <w:rFonts w:asciiTheme="majorBidi" w:hAnsiTheme="majorBidi" w:cstheme="majorBidi"/>
          <w:sz w:val="24"/>
          <w:szCs w:val="24"/>
        </w:rPr>
        <w:t>Séchage</w:t>
      </w:r>
      <w:r w:rsidRPr="005F7BD2">
        <w:rPr>
          <w:rFonts w:asciiTheme="majorBidi" w:hAnsiTheme="majorBidi" w:cstheme="majorBidi"/>
          <w:sz w:val="24"/>
          <w:szCs w:val="24"/>
        </w:rPr>
        <w:t xml:space="preserve"> et coiffage</w:t>
      </w:r>
      <w:r w:rsidR="00945A34" w:rsidRPr="005F7BD2">
        <w:rPr>
          <w:rFonts w:asciiTheme="majorBidi" w:hAnsiTheme="majorBidi" w:cstheme="majorBidi"/>
          <w:sz w:val="24"/>
          <w:szCs w:val="24"/>
        </w:rPr>
        <w:t xml:space="preserve">                          </w:t>
      </w:r>
      <w:r w:rsidRPr="005F7BD2">
        <w:rPr>
          <w:rFonts w:asciiTheme="majorBidi" w:hAnsiTheme="majorBidi" w:cstheme="majorBidi"/>
          <w:sz w:val="24"/>
          <w:szCs w:val="24"/>
        </w:rPr>
        <w:t xml:space="preserve"> </w:t>
      </w:r>
    </w:p>
    <w:p w14:paraId="12DCA5D4" w14:textId="77777777" w:rsidR="002429EB" w:rsidRPr="005F7BD2" w:rsidRDefault="002E1F4D" w:rsidP="002E1F4D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Séchage</w:t>
      </w:r>
    </w:p>
    <w:p w14:paraId="35D26C6A" w14:textId="77777777" w:rsidR="002429EB" w:rsidRPr="005F7BD2" w:rsidRDefault="002429EB" w:rsidP="002E1F4D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Introduction</w:t>
      </w:r>
      <w:r w:rsidR="00945A34" w:rsidRPr="005F7BD2">
        <w:rPr>
          <w:rFonts w:asciiTheme="majorBidi" w:hAnsiTheme="majorBidi" w:cstheme="majorBidi"/>
          <w:sz w:val="24"/>
          <w:szCs w:val="24"/>
        </w:rPr>
        <w:t xml:space="preserve">                                               </w:t>
      </w:r>
    </w:p>
    <w:p w14:paraId="6495F366" w14:textId="77777777" w:rsidR="002429EB" w:rsidRPr="005F7BD2" w:rsidRDefault="002429EB" w:rsidP="002E1F4D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Le </w:t>
      </w:r>
      <w:r w:rsidR="004E3094" w:rsidRPr="005F7BD2">
        <w:rPr>
          <w:rFonts w:asciiTheme="majorBidi" w:hAnsiTheme="majorBidi" w:cstheme="majorBidi"/>
          <w:sz w:val="24"/>
          <w:szCs w:val="24"/>
        </w:rPr>
        <w:t>pré</w:t>
      </w:r>
      <w:r w:rsidRPr="005F7BD2">
        <w:rPr>
          <w:rFonts w:asciiTheme="majorBidi" w:hAnsiTheme="majorBidi" w:cstheme="majorBidi"/>
          <w:sz w:val="24"/>
          <w:szCs w:val="24"/>
        </w:rPr>
        <w:t>-</w:t>
      </w:r>
      <w:r w:rsidR="00945A34" w:rsidRPr="005F7BD2">
        <w:rPr>
          <w:rFonts w:asciiTheme="majorBidi" w:hAnsiTheme="majorBidi" w:cstheme="majorBidi"/>
          <w:sz w:val="24"/>
          <w:szCs w:val="24"/>
        </w:rPr>
        <w:t>séchage</w:t>
      </w:r>
    </w:p>
    <w:p w14:paraId="67A7888A" w14:textId="77777777" w:rsidR="008120C2" w:rsidRPr="005F7BD2" w:rsidRDefault="002E1F4D" w:rsidP="002E1F4D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La différente technique </w:t>
      </w:r>
      <w:r w:rsidR="002429EB" w:rsidRPr="005F7BD2">
        <w:rPr>
          <w:rFonts w:asciiTheme="majorBidi" w:hAnsiTheme="majorBidi" w:cstheme="majorBidi"/>
          <w:sz w:val="24"/>
          <w:szCs w:val="24"/>
        </w:rPr>
        <w:t xml:space="preserve">de </w:t>
      </w:r>
      <w:r w:rsidR="00945A34" w:rsidRPr="005F7BD2">
        <w:rPr>
          <w:rFonts w:asciiTheme="majorBidi" w:hAnsiTheme="majorBidi" w:cstheme="majorBidi"/>
          <w:sz w:val="24"/>
          <w:szCs w:val="24"/>
        </w:rPr>
        <w:t xml:space="preserve">séchage                                                   </w:t>
      </w:r>
    </w:p>
    <w:p w14:paraId="212DF2F9" w14:textId="77777777" w:rsidR="002429EB" w:rsidRPr="005F7BD2" w:rsidRDefault="002429EB" w:rsidP="002E1F4D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Coiffage</w:t>
      </w:r>
    </w:p>
    <w:p w14:paraId="7ACEEFF4" w14:textId="77777777" w:rsidR="002429EB" w:rsidRPr="005F7BD2" w:rsidRDefault="002429EB" w:rsidP="002E1F4D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Introduction</w:t>
      </w:r>
    </w:p>
    <w:p w14:paraId="6FD85800" w14:textId="77777777" w:rsidR="002429EB" w:rsidRPr="005F7BD2" w:rsidRDefault="002429EB" w:rsidP="002E1F4D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Diagnostic</w:t>
      </w:r>
    </w:p>
    <w:p w14:paraId="59B4FBA6" w14:textId="77777777" w:rsidR="002429EB" w:rsidRPr="005F7BD2" w:rsidRDefault="002429EB" w:rsidP="002E1F4D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Techniques</w:t>
      </w:r>
      <w:r w:rsidR="00945A34" w:rsidRPr="005F7BD2">
        <w:rPr>
          <w:rFonts w:asciiTheme="majorBidi" w:hAnsiTheme="majorBidi" w:cstheme="majorBidi"/>
          <w:sz w:val="24"/>
          <w:szCs w:val="24"/>
        </w:rPr>
        <w:t xml:space="preserve">                                                  </w:t>
      </w:r>
    </w:p>
    <w:p w14:paraId="0F26EEB1" w14:textId="77777777" w:rsidR="002429EB" w:rsidRPr="005F7BD2" w:rsidRDefault="002429EB" w:rsidP="002E1F4D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Produits</w:t>
      </w:r>
      <w:r w:rsidR="00945A34" w:rsidRPr="005F7BD2">
        <w:rPr>
          <w:rFonts w:asciiTheme="majorBidi" w:hAnsiTheme="majorBidi" w:cstheme="majorBidi"/>
          <w:sz w:val="24"/>
          <w:szCs w:val="24"/>
        </w:rPr>
        <w:t xml:space="preserve"> utilisées</w:t>
      </w:r>
    </w:p>
    <w:p w14:paraId="639FB88B" w14:textId="77777777" w:rsidR="002429EB" w:rsidRPr="005F7BD2" w:rsidRDefault="004A3235" w:rsidP="002E1F4D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E</w:t>
      </w:r>
      <w:r w:rsidR="002429EB" w:rsidRPr="005F7BD2">
        <w:rPr>
          <w:rFonts w:asciiTheme="majorBidi" w:hAnsiTheme="majorBidi" w:cstheme="majorBidi"/>
          <w:sz w:val="24"/>
          <w:szCs w:val="24"/>
        </w:rPr>
        <w:t xml:space="preserve">tude du visage </w:t>
      </w:r>
    </w:p>
    <w:p w14:paraId="017787D6" w14:textId="77777777" w:rsidR="002429EB" w:rsidRPr="005F7BD2" w:rsidRDefault="004A3235" w:rsidP="002E1F4D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Etu</w:t>
      </w:r>
      <w:r w:rsidR="004E3094" w:rsidRPr="005F7BD2">
        <w:rPr>
          <w:rFonts w:asciiTheme="majorBidi" w:hAnsiTheme="majorBidi" w:cstheme="majorBidi"/>
          <w:sz w:val="24"/>
          <w:szCs w:val="24"/>
        </w:rPr>
        <w:t xml:space="preserve">de la forme </w:t>
      </w:r>
      <w:r w:rsidR="002E1F4D" w:rsidRPr="005F7BD2">
        <w:rPr>
          <w:rFonts w:asciiTheme="majorBidi" w:hAnsiTheme="majorBidi" w:cstheme="majorBidi"/>
          <w:sz w:val="24"/>
          <w:szCs w:val="24"/>
        </w:rPr>
        <w:t>de la</w:t>
      </w:r>
      <w:r w:rsidR="004E3094" w:rsidRPr="005F7BD2">
        <w:rPr>
          <w:rFonts w:asciiTheme="majorBidi" w:hAnsiTheme="majorBidi" w:cstheme="majorBidi"/>
          <w:sz w:val="24"/>
          <w:szCs w:val="24"/>
        </w:rPr>
        <w:t xml:space="preserve"> tê</w:t>
      </w:r>
      <w:r w:rsidR="002429EB" w:rsidRPr="005F7BD2">
        <w:rPr>
          <w:rFonts w:asciiTheme="majorBidi" w:hAnsiTheme="majorBidi" w:cstheme="majorBidi"/>
          <w:sz w:val="24"/>
          <w:szCs w:val="24"/>
        </w:rPr>
        <w:t>te</w:t>
      </w:r>
      <w:r w:rsidR="00945A34" w:rsidRPr="005F7BD2">
        <w:rPr>
          <w:rFonts w:asciiTheme="majorBidi" w:hAnsiTheme="majorBidi" w:cstheme="majorBidi"/>
          <w:sz w:val="24"/>
          <w:szCs w:val="24"/>
        </w:rPr>
        <w:t xml:space="preserve">                               </w:t>
      </w:r>
      <w:r w:rsidR="002429EB" w:rsidRPr="005F7BD2">
        <w:rPr>
          <w:rFonts w:asciiTheme="majorBidi" w:hAnsiTheme="majorBidi" w:cstheme="majorBidi"/>
          <w:sz w:val="24"/>
          <w:szCs w:val="24"/>
        </w:rPr>
        <w:t xml:space="preserve"> </w:t>
      </w:r>
    </w:p>
    <w:p w14:paraId="61A2E053" w14:textId="77777777" w:rsidR="009A4F04" w:rsidRPr="005F7BD2" w:rsidRDefault="009A4F04" w:rsidP="002E1F4D">
      <w:pPr>
        <w:spacing w:after="0"/>
        <w:rPr>
          <w:rFonts w:asciiTheme="majorBidi" w:hAnsiTheme="majorBidi" w:cstheme="majorBidi"/>
          <w:b/>
          <w:bCs/>
          <w:noProof/>
          <w:sz w:val="10"/>
          <w:szCs w:val="10"/>
        </w:rPr>
      </w:pPr>
    </w:p>
    <w:p w14:paraId="3430FE06" w14:textId="77777777" w:rsidR="002429EB" w:rsidRPr="005F7BD2" w:rsidRDefault="002429EB" w:rsidP="002E1F4D">
      <w:p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>Chap2:</w:t>
      </w:r>
      <w:r w:rsidR="008C1E0A" w:rsidRPr="005F7BD2">
        <w:rPr>
          <w:rFonts w:asciiTheme="majorBidi" w:hAnsiTheme="majorBidi" w:cstheme="majorBidi"/>
          <w:sz w:val="24"/>
          <w:szCs w:val="24"/>
        </w:rPr>
        <w:t>M</w:t>
      </w:r>
      <w:r w:rsidRPr="005F7BD2">
        <w:rPr>
          <w:rFonts w:asciiTheme="majorBidi" w:hAnsiTheme="majorBidi" w:cstheme="majorBidi"/>
          <w:sz w:val="24"/>
          <w:szCs w:val="24"/>
        </w:rPr>
        <w:t>odification temporaire</w:t>
      </w:r>
      <w:r w:rsidR="002E1F4D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Pr="005F7BD2">
        <w:rPr>
          <w:rFonts w:asciiTheme="majorBidi" w:hAnsiTheme="majorBidi" w:cstheme="majorBidi"/>
          <w:sz w:val="24"/>
          <w:szCs w:val="24"/>
        </w:rPr>
        <w:t>de la forme des cheveux</w:t>
      </w:r>
    </w:p>
    <w:p w14:paraId="568DF8D5" w14:textId="77777777" w:rsidR="00847CAF" w:rsidRPr="005F7BD2" w:rsidRDefault="002429EB" w:rsidP="002E1F4D">
      <w:pPr>
        <w:pStyle w:val="ListParagraph"/>
        <w:numPr>
          <w:ilvl w:val="0"/>
          <w:numId w:val="4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Introduction</w:t>
      </w:r>
    </w:p>
    <w:p w14:paraId="1F8FD640" w14:textId="77777777" w:rsidR="002429EB" w:rsidRPr="005F7BD2" w:rsidRDefault="00847CAF" w:rsidP="002E1F4D">
      <w:pPr>
        <w:pStyle w:val="ListParagraph"/>
        <w:spacing w:after="0"/>
        <w:ind w:left="36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1. Définition</w:t>
      </w:r>
      <w:r w:rsidR="00D839ED" w:rsidRPr="005F7BD2">
        <w:rPr>
          <w:rFonts w:asciiTheme="majorBidi" w:hAnsiTheme="majorBidi" w:cstheme="majorBidi"/>
          <w:sz w:val="24"/>
          <w:szCs w:val="24"/>
        </w:rPr>
        <w:t xml:space="preserve"> des termes</w:t>
      </w:r>
      <w:r w:rsidRPr="005F7BD2">
        <w:rPr>
          <w:rFonts w:asciiTheme="majorBidi" w:hAnsiTheme="majorBidi" w:cstheme="majorBidi"/>
          <w:sz w:val="24"/>
          <w:szCs w:val="24"/>
        </w:rPr>
        <w:t xml:space="preserve">                                    </w:t>
      </w:r>
    </w:p>
    <w:p w14:paraId="6C1B2B0A" w14:textId="77777777" w:rsidR="007473ED" w:rsidRPr="005F7BD2" w:rsidRDefault="00847CAF" w:rsidP="002E1F4D">
      <w:pPr>
        <w:pStyle w:val="ListParagraph"/>
        <w:numPr>
          <w:ilvl w:val="0"/>
          <w:numId w:val="4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Différentes</w:t>
      </w:r>
      <w:r w:rsidR="002429EB" w:rsidRPr="005F7BD2">
        <w:rPr>
          <w:rFonts w:asciiTheme="majorBidi" w:hAnsiTheme="majorBidi" w:cstheme="majorBidi"/>
          <w:sz w:val="24"/>
          <w:szCs w:val="24"/>
        </w:rPr>
        <w:t xml:space="preserve"> types de mise en plis (directe, </w:t>
      </w:r>
      <w:r w:rsidRPr="005F7BD2">
        <w:rPr>
          <w:rFonts w:asciiTheme="majorBidi" w:hAnsiTheme="majorBidi" w:cstheme="majorBidi"/>
          <w:sz w:val="24"/>
          <w:szCs w:val="24"/>
        </w:rPr>
        <w:t>bouclé, boucle</w:t>
      </w:r>
      <w:r w:rsidR="002E1F4D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Pr="005F7BD2">
        <w:rPr>
          <w:rFonts w:asciiTheme="majorBidi" w:hAnsiTheme="majorBidi" w:cstheme="majorBidi"/>
          <w:sz w:val="24"/>
          <w:szCs w:val="24"/>
        </w:rPr>
        <w:t>sur chant</w:t>
      </w:r>
      <w:r w:rsidR="007473ED" w:rsidRPr="005F7BD2">
        <w:rPr>
          <w:rFonts w:asciiTheme="majorBidi" w:hAnsiTheme="majorBidi" w:cstheme="majorBidi"/>
          <w:sz w:val="24"/>
          <w:szCs w:val="24"/>
        </w:rPr>
        <w:t>, sur rouleaux)</w:t>
      </w:r>
    </w:p>
    <w:p w14:paraId="694F1E02" w14:textId="77777777" w:rsidR="00223530" w:rsidRPr="005F7BD2" w:rsidRDefault="007473ED" w:rsidP="002E1F4D">
      <w:pPr>
        <w:pStyle w:val="ListParagraph"/>
        <w:numPr>
          <w:ilvl w:val="0"/>
          <w:numId w:val="4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La tenue de la mise en plis</w:t>
      </w:r>
    </w:p>
    <w:p w14:paraId="1B3F2AD7" w14:textId="77777777" w:rsidR="007F392F" w:rsidRPr="005F7BD2" w:rsidRDefault="00847CAF" w:rsidP="002E1F4D">
      <w:pPr>
        <w:pStyle w:val="ListParagraph"/>
        <w:numPr>
          <w:ilvl w:val="0"/>
          <w:numId w:val="4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Réalisation</w:t>
      </w:r>
      <w:r w:rsidR="007473ED" w:rsidRPr="005F7BD2">
        <w:rPr>
          <w:rFonts w:asciiTheme="majorBidi" w:hAnsiTheme="majorBidi" w:cstheme="majorBidi"/>
          <w:sz w:val="24"/>
          <w:szCs w:val="24"/>
        </w:rPr>
        <w:t xml:space="preserve"> d’une</w:t>
      </w:r>
      <w:r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7473ED" w:rsidRPr="005F7BD2">
        <w:rPr>
          <w:rFonts w:asciiTheme="majorBidi" w:hAnsiTheme="majorBidi" w:cstheme="majorBidi"/>
          <w:sz w:val="24"/>
          <w:szCs w:val="24"/>
        </w:rPr>
        <w:t>mis</w:t>
      </w:r>
      <w:r w:rsidRPr="005F7BD2">
        <w:rPr>
          <w:rFonts w:asciiTheme="majorBidi" w:hAnsiTheme="majorBidi" w:cstheme="majorBidi"/>
          <w:sz w:val="24"/>
          <w:szCs w:val="24"/>
        </w:rPr>
        <w:t xml:space="preserve">e </w:t>
      </w:r>
      <w:r w:rsidR="007473ED" w:rsidRPr="005F7BD2">
        <w:rPr>
          <w:rFonts w:asciiTheme="majorBidi" w:hAnsiTheme="majorBidi" w:cstheme="majorBidi"/>
          <w:sz w:val="24"/>
          <w:szCs w:val="24"/>
        </w:rPr>
        <w:t>en</w:t>
      </w:r>
      <w:r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7473ED" w:rsidRPr="005F7BD2">
        <w:rPr>
          <w:rFonts w:asciiTheme="majorBidi" w:hAnsiTheme="majorBidi" w:cstheme="majorBidi"/>
          <w:sz w:val="24"/>
          <w:szCs w:val="24"/>
        </w:rPr>
        <w:t>plis</w:t>
      </w:r>
      <w:r w:rsidR="002E1F4D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Pr="005F7BD2">
        <w:rPr>
          <w:rFonts w:asciiTheme="majorBidi" w:hAnsiTheme="majorBidi" w:cstheme="majorBidi"/>
          <w:sz w:val="24"/>
          <w:szCs w:val="24"/>
        </w:rPr>
        <w:t>a</w:t>
      </w:r>
      <w:r w:rsidR="007473ED" w:rsidRPr="005F7BD2">
        <w:rPr>
          <w:rFonts w:asciiTheme="majorBidi" w:hAnsiTheme="majorBidi" w:cstheme="majorBidi"/>
          <w:sz w:val="24"/>
          <w:szCs w:val="24"/>
        </w:rPr>
        <w:t>vec</w:t>
      </w:r>
      <w:r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9D774B" w:rsidRPr="005F7BD2">
        <w:rPr>
          <w:rFonts w:asciiTheme="majorBidi" w:hAnsiTheme="majorBidi" w:cstheme="majorBidi"/>
          <w:sz w:val="24"/>
          <w:szCs w:val="24"/>
        </w:rPr>
        <w:t>mouvement.</w:t>
      </w:r>
    </w:p>
    <w:p w14:paraId="615B3419" w14:textId="77777777" w:rsidR="007F392F" w:rsidRPr="005F7BD2" w:rsidRDefault="00847CAF" w:rsidP="002E1F4D">
      <w:pPr>
        <w:pStyle w:val="ListParagraph"/>
        <w:numPr>
          <w:ilvl w:val="0"/>
          <w:numId w:val="4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Réalisation</w:t>
      </w:r>
      <w:r w:rsidR="007F392F" w:rsidRPr="005F7BD2">
        <w:rPr>
          <w:rFonts w:asciiTheme="majorBidi" w:hAnsiTheme="majorBidi" w:cstheme="majorBidi"/>
          <w:sz w:val="24"/>
          <w:szCs w:val="24"/>
        </w:rPr>
        <w:t xml:space="preserve"> d’une</w:t>
      </w:r>
      <w:r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7F392F" w:rsidRPr="005F7BD2">
        <w:rPr>
          <w:rFonts w:asciiTheme="majorBidi" w:hAnsiTheme="majorBidi" w:cstheme="majorBidi"/>
          <w:sz w:val="24"/>
          <w:szCs w:val="24"/>
        </w:rPr>
        <w:t>mise</w:t>
      </w:r>
      <w:r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7F392F" w:rsidRPr="005F7BD2">
        <w:rPr>
          <w:rFonts w:asciiTheme="majorBidi" w:hAnsiTheme="majorBidi" w:cstheme="majorBidi"/>
          <w:sz w:val="24"/>
          <w:szCs w:val="24"/>
        </w:rPr>
        <w:t>en</w:t>
      </w:r>
      <w:r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7F392F" w:rsidRPr="005F7BD2">
        <w:rPr>
          <w:rFonts w:asciiTheme="majorBidi" w:hAnsiTheme="majorBidi" w:cstheme="majorBidi"/>
          <w:sz w:val="24"/>
          <w:szCs w:val="24"/>
        </w:rPr>
        <w:t>plis</w:t>
      </w:r>
      <w:r w:rsidR="002E1F4D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7F392F" w:rsidRPr="005F7BD2">
        <w:rPr>
          <w:rFonts w:asciiTheme="majorBidi" w:hAnsiTheme="majorBidi" w:cstheme="majorBidi"/>
          <w:sz w:val="24"/>
          <w:szCs w:val="24"/>
        </w:rPr>
        <w:t>technique</w:t>
      </w:r>
    </w:p>
    <w:p w14:paraId="02EA938E" w14:textId="77777777" w:rsidR="008120C2" w:rsidRPr="005F7BD2" w:rsidRDefault="007F392F" w:rsidP="002E1F4D">
      <w:pPr>
        <w:pStyle w:val="ListParagraph"/>
        <w:numPr>
          <w:ilvl w:val="0"/>
          <w:numId w:val="4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Le brushing</w:t>
      </w:r>
    </w:p>
    <w:p w14:paraId="7C2B5459" w14:textId="77777777" w:rsidR="007F392F" w:rsidRPr="005F7BD2" w:rsidRDefault="007F392F" w:rsidP="002E1F4D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Principe</w:t>
      </w:r>
    </w:p>
    <w:p w14:paraId="254FC928" w14:textId="77777777" w:rsidR="007F392F" w:rsidRPr="005F7BD2" w:rsidRDefault="007F392F" w:rsidP="002E1F4D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Outils</w:t>
      </w:r>
    </w:p>
    <w:p w14:paraId="00E4C074" w14:textId="77777777" w:rsidR="00E44230" w:rsidRPr="005F7BD2" w:rsidRDefault="00E44230" w:rsidP="002E1F4D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T</w:t>
      </w:r>
      <w:r w:rsidR="007F392F" w:rsidRPr="005F7BD2">
        <w:rPr>
          <w:rFonts w:asciiTheme="majorBidi" w:hAnsiTheme="majorBidi" w:cstheme="majorBidi"/>
          <w:sz w:val="24"/>
          <w:szCs w:val="24"/>
        </w:rPr>
        <w:t>echnique</w:t>
      </w:r>
    </w:p>
    <w:p w14:paraId="62B7C91A" w14:textId="77777777" w:rsidR="002E1F4D" w:rsidRPr="005F7BD2" w:rsidRDefault="002E1F4D" w:rsidP="002E1F4D">
      <w:pPr>
        <w:pStyle w:val="ListParagraph"/>
        <w:spacing w:after="0"/>
        <w:ind w:left="540"/>
        <w:rPr>
          <w:rFonts w:asciiTheme="majorBidi" w:hAnsiTheme="majorBidi" w:cstheme="majorBidi"/>
          <w:sz w:val="10"/>
          <w:szCs w:val="10"/>
        </w:rPr>
      </w:pPr>
    </w:p>
    <w:p w14:paraId="3FAAD5AB" w14:textId="77777777" w:rsidR="00E44230" w:rsidRPr="005F7BD2" w:rsidRDefault="002E1F4D" w:rsidP="002E1F4D">
      <w:p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>Chap.</w:t>
      </w:r>
      <w:r w:rsidR="00E44230"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3:</w:t>
      </w:r>
      <w:r w:rsidR="00E44230" w:rsidRPr="005F7BD2">
        <w:rPr>
          <w:rFonts w:asciiTheme="majorBidi" w:hAnsiTheme="majorBidi" w:cstheme="majorBidi"/>
          <w:sz w:val="24"/>
          <w:szCs w:val="24"/>
        </w:rPr>
        <w:t>Techniques de base</w:t>
      </w:r>
      <w:r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E44230" w:rsidRPr="005F7BD2">
        <w:rPr>
          <w:rFonts w:asciiTheme="majorBidi" w:hAnsiTheme="majorBidi" w:cstheme="majorBidi"/>
          <w:sz w:val="24"/>
          <w:szCs w:val="24"/>
        </w:rPr>
        <w:t>de coiffage</w:t>
      </w:r>
    </w:p>
    <w:p w14:paraId="17D3E3A8" w14:textId="77777777" w:rsidR="0059485C" w:rsidRPr="005F7BD2" w:rsidRDefault="00847CAF" w:rsidP="002E1F4D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Introduction (connaissances</w:t>
      </w:r>
      <w:r w:rsidR="00E44230" w:rsidRPr="005F7BD2">
        <w:rPr>
          <w:rFonts w:asciiTheme="majorBidi" w:hAnsiTheme="majorBidi" w:cstheme="majorBidi"/>
          <w:sz w:val="24"/>
          <w:szCs w:val="24"/>
        </w:rPr>
        <w:t xml:space="preserve"> de la</w:t>
      </w:r>
      <w:r w:rsidR="002E1F4D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E44230" w:rsidRPr="005F7BD2">
        <w:rPr>
          <w:rFonts w:asciiTheme="majorBidi" w:hAnsiTheme="majorBidi" w:cstheme="majorBidi"/>
          <w:sz w:val="24"/>
          <w:szCs w:val="24"/>
        </w:rPr>
        <w:t xml:space="preserve">configuration </w:t>
      </w:r>
      <w:r w:rsidR="004E3094" w:rsidRPr="005F7BD2">
        <w:rPr>
          <w:rFonts w:asciiTheme="majorBidi" w:hAnsiTheme="majorBidi" w:cstheme="majorBidi"/>
          <w:sz w:val="24"/>
          <w:szCs w:val="24"/>
        </w:rPr>
        <w:t xml:space="preserve"> de la tê</w:t>
      </w:r>
      <w:r w:rsidR="0059485C" w:rsidRPr="005F7BD2">
        <w:rPr>
          <w:rFonts w:asciiTheme="majorBidi" w:hAnsiTheme="majorBidi" w:cstheme="majorBidi"/>
          <w:sz w:val="24"/>
          <w:szCs w:val="24"/>
        </w:rPr>
        <w:t>te.</w:t>
      </w:r>
    </w:p>
    <w:p w14:paraId="36D1520A" w14:textId="77777777" w:rsidR="0059485C" w:rsidRPr="005F7BD2" w:rsidRDefault="0059485C" w:rsidP="002E1F4D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Tracer des  </w:t>
      </w:r>
      <w:r w:rsidR="002E1F4D" w:rsidRPr="005F7BD2">
        <w:rPr>
          <w:rFonts w:asciiTheme="majorBidi" w:hAnsiTheme="majorBidi" w:cstheme="majorBidi"/>
          <w:sz w:val="24"/>
          <w:szCs w:val="24"/>
        </w:rPr>
        <w:t xml:space="preserve">séparations </w:t>
      </w:r>
      <w:r w:rsidRPr="005F7BD2">
        <w:rPr>
          <w:rFonts w:asciiTheme="majorBidi" w:hAnsiTheme="majorBidi" w:cstheme="majorBidi"/>
          <w:sz w:val="24"/>
          <w:szCs w:val="24"/>
        </w:rPr>
        <w:t xml:space="preserve">(importance, </w:t>
      </w:r>
      <w:r w:rsidR="00847CAF" w:rsidRPr="005F7BD2">
        <w:rPr>
          <w:rFonts w:asciiTheme="majorBidi" w:hAnsiTheme="majorBidi" w:cstheme="majorBidi"/>
          <w:sz w:val="24"/>
          <w:szCs w:val="24"/>
        </w:rPr>
        <w:t>matériels</w:t>
      </w:r>
      <w:r w:rsidR="002E1F4D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847CAF" w:rsidRPr="005F7BD2">
        <w:rPr>
          <w:rFonts w:asciiTheme="majorBidi" w:hAnsiTheme="majorBidi" w:cstheme="majorBidi"/>
          <w:sz w:val="24"/>
          <w:szCs w:val="24"/>
        </w:rPr>
        <w:t>techniques</w:t>
      </w:r>
      <w:r w:rsidRPr="005F7BD2">
        <w:rPr>
          <w:rFonts w:asciiTheme="majorBidi" w:hAnsiTheme="majorBidi" w:cstheme="majorBidi"/>
          <w:sz w:val="24"/>
          <w:szCs w:val="24"/>
        </w:rPr>
        <w:t>).</w:t>
      </w:r>
    </w:p>
    <w:p w14:paraId="17451158" w14:textId="77777777" w:rsidR="001E6CCE" w:rsidRPr="005F7BD2" w:rsidRDefault="00847CAF" w:rsidP="002E1F4D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Repère</w:t>
      </w:r>
      <w:r w:rsidR="0059485C" w:rsidRPr="005F7BD2">
        <w:rPr>
          <w:rFonts w:asciiTheme="majorBidi" w:hAnsiTheme="majorBidi" w:cstheme="majorBidi"/>
          <w:sz w:val="24"/>
          <w:szCs w:val="24"/>
        </w:rPr>
        <w:t xml:space="preserve"> des pointes</w:t>
      </w:r>
      <w:r w:rsidR="002E1F4D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59485C" w:rsidRPr="005F7BD2">
        <w:rPr>
          <w:rFonts w:asciiTheme="majorBidi" w:hAnsiTheme="majorBidi" w:cstheme="majorBidi"/>
          <w:sz w:val="24"/>
          <w:szCs w:val="24"/>
        </w:rPr>
        <w:t>d’implantation</w:t>
      </w:r>
      <w:r w:rsidRPr="005F7BD2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</w:t>
      </w:r>
    </w:p>
    <w:p w14:paraId="4FB709ED" w14:textId="77777777" w:rsidR="00460A39" w:rsidRPr="005F7BD2" w:rsidRDefault="00847CAF" w:rsidP="002E1F4D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Maitrise  de </w:t>
      </w:r>
      <w:r w:rsidR="001E6CCE" w:rsidRPr="005F7BD2">
        <w:rPr>
          <w:rFonts w:asciiTheme="majorBidi" w:hAnsiTheme="majorBidi" w:cstheme="majorBidi"/>
          <w:sz w:val="24"/>
          <w:szCs w:val="24"/>
        </w:rPr>
        <w:t>volume (</w:t>
      </w:r>
      <w:r w:rsidRPr="005F7BD2">
        <w:rPr>
          <w:rFonts w:asciiTheme="majorBidi" w:hAnsiTheme="majorBidi" w:cstheme="majorBidi"/>
          <w:sz w:val="24"/>
          <w:szCs w:val="24"/>
        </w:rPr>
        <w:t>importance</w:t>
      </w:r>
      <w:r w:rsidR="001E6CCE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8C1E0A" w:rsidRPr="005F7BD2">
        <w:rPr>
          <w:rFonts w:asciiTheme="majorBidi" w:hAnsiTheme="majorBidi" w:cstheme="majorBidi"/>
          <w:sz w:val="24"/>
          <w:szCs w:val="24"/>
        </w:rPr>
        <w:t>variations)</w:t>
      </w:r>
    </w:p>
    <w:p w14:paraId="3C04A256" w14:textId="77777777" w:rsidR="002E1F4D" w:rsidRPr="005F7BD2" w:rsidRDefault="002E1F4D" w:rsidP="002E1F4D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18D4A3E6" w14:textId="77777777" w:rsidR="0059485C" w:rsidRPr="005F7BD2" w:rsidRDefault="0059485C" w:rsidP="002E1F4D">
      <w:pPr>
        <w:spacing w:after="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lastRenderedPageBreak/>
        <w:t>Chap4:</w:t>
      </w:r>
      <w:r w:rsidRPr="005F7BD2">
        <w:rPr>
          <w:rFonts w:asciiTheme="majorBidi" w:hAnsiTheme="majorBidi" w:cstheme="majorBidi"/>
          <w:sz w:val="24"/>
          <w:szCs w:val="24"/>
        </w:rPr>
        <w:t>Techniques de base</w:t>
      </w:r>
      <w:r w:rsidR="002E1F4D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Pr="005F7BD2">
        <w:rPr>
          <w:rFonts w:asciiTheme="majorBidi" w:hAnsiTheme="majorBidi" w:cstheme="majorBidi"/>
          <w:sz w:val="24"/>
          <w:szCs w:val="24"/>
        </w:rPr>
        <w:t xml:space="preserve">des </w:t>
      </w:r>
      <w:r w:rsidR="001E6CCE" w:rsidRPr="005F7BD2">
        <w:rPr>
          <w:rFonts w:asciiTheme="majorBidi" w:hAnsiTheme="majorBidi" w:cstheme="majorBidi"/>
          <w:sz w:val="24"/>
          <w:szCs w:val="24"/>
        </w:rPr>
        <w:t>attaches.</w:t>
      </w:r>
    </w:p>
    <w:p w14:paraId="30A05C30" w14:textId="77777777" w:rsidR="001E6CCE" w:rsidRPr="005F7BD2" w:rsidRDefault="001E6CCE" w:rsidP="002E1F4D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Introduction (</w:t>
      </w:r>
      <w:r w:rsidR="0059485C" w:rsidRPr="005F7BD2">
        <w:rPr>
          <w:rFonts w:asciiTheme="majorBidi" w:hAnsiTheme="majorBidi" w:cstheme="majorBidi"/>
          <w:sz w:val="24"/>
          <w:szCs w:val="24"/>
        </w:rPr>
        <w:t>conseils</w:t>
      </w:r>
      <w:r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59485C" w:rsidRPr="005F7BD2">
        <w:rPr>
          <w:rFonts w:asciiTheme="majorBidi" w:hAnsiTheme="majorBidi" w:cstheme="majorBidi"/>
          <w:sz w:val="24"/>
          <w:szCs w:val="24"/>
        </w:rPr>
        <w:t>pratique et</w:t>
      </w:r>
      <w:r w:rsidR="002E1F4D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Pr="005F7BD2">
        <w:rPr>
          <w:rFonts w:asciiTheme="majorBidi" w:hAnsiTheme="majorBidi" w:cstheme="majorBidi"/>
          <w:sz w:val="24"/>
          <w:szCs w:val="24"/>
        </w:rPr>
        <w:t>matériels</w:t>
      </w:r>
      <w:r w:rsidR="0059485C" w:rsidRPr="005F7BD2">
        <w:rPr>
          <w:rFonts w:asciiTheme="majorBidi" w:hAnsiTheme="majorBidi" w:cstheme="majorBidi"/>
          <w:sz w:val="24"/>
          <w:szCs w:val="24"/>
        </w:rPr>
        <w:t>)</w:t>
      </w:r>
    </w:p>
    <w:p w14:paraId="12FD68AB" w14:textId="77777777" w:rsidR="002E1F4D" w:rsidRPr="005F7BD2" w:rsidRDefault="001E6CCE" w:rsidP="002E1F4D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Différent</w:t>
      </w:r>
      <w:r w:rsidR="004E3094" w:rsidRPr="005F7BD2">
        <w:rPr>
          <w:rFonts w:asciiTheme="majorBidi" w:hAnsiTheme="majorBidi" w:cstheme="majorBidi"/>
          <w:sz w:val="24"/>
          <w:szCs w:val="24"/>
        </w:rPr>
        <w:t xml:space="preserve"> type de </w:t>
      </w:r>
      <w:r w:rsidRPr="005F7BD2">
        <w:rPr>
          <w:rFonts w:asciiTheme="majorBidi" w:hAnsiTheme="majorBidi" w:cstheme="majorBidi"/>
          <w:sz w:val="24"/>
          <w:szCs w:val="24"/>
        </w:rPr>
        <w:t>boucles (</w:t>
      </w:r>
      <w:r w:rsidR="004E3094" w:rsidRPr="005F7BD2">
        <w:rPr>
          <w:rFonts w:asciiTheme="majorBidi" w:hAnsiTheme="majorBidi" w:cstheme="majorBidi"/>
          <w:sz w:val="24"/>
          <w:szCs w:val="24"/>
        </w:rPr>
        <w:t>boucles</w:t>
      </w:r>
      <w:r w:rsidR="002E1F4D" w:rsidRPr="005F7BD2">
        <w:rPr>
          <w:rFonts w:asciiTheme="majorBidi" w:hAnsiTheme="majorBidi" w:cstheme="majorBidi"/>
          <w:sz w:val="24"/>
          <w:szCs w:val="24"/>
        </w:rPr>
        <w:t xml:space="preserve"> attachés en triangles et en </w:t>
      </w:r>
      <w:r w:rsidR="004E3094" w:rsidRPr="005F7BD2">
        <w:rPr>
          <w:rFonts w:asciiTheme="majorBidi" w:hAnsiTheme="majorBidi" w:cstheme="majorBidi"/>
          <w:sz w:val="24"/>
          <w:szCs w:val="24"/>
        </w:rPr>
        <w:t>arrondie).</w:t>
      </w:r>
      <w:r w:rsidRPr="005F7BD2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</w:t>
      </w:r>
    </w:p>
    <w:p w14:paraId="1EA529B0" w14:textId="0408F426" w:rsidR="00E44230" w:rsidRPr="005F7BD2" w:rsidRDefault="005F7BD2" w:rsidP="002E1F4D">
      <w:p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>Chap</w:t>
      </w:r>
      <w:r w:rsidR="002E1F4D"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>.</w:t>
      </w:r>
      <w:r w:rsidR="00486B56"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5:</w:t>
      </w:r>
      <w:r w:rsidR="00486B56" w:rsidRPr="005F7BD2">
        <w:rPr>
          <w:rFonts w:asciiTheme="majorBidi" w:hAnsiTheme="majorBidi" w:cstheme="majorBidi"/>
          <w:sz w:val="24"/>
          <w:szCs w:val="24"/>
        </w:rPr>
        <w:t>- les tresses</w:t>
      </w:r>
    </w:p>
    <w:p w14:paraId="413CF5F1" w14:textId="77777777" w:rsidR="002E1F4D" w:rsidRPr="005F7BD2" w:rsidRDefault="00486B56" w:rsidP="002E1F4D">
      <w:p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Production</w:t>
      </w:r>
    </w:p>
    <w:p w14:paraId="5AB3F072" w14:textId="77777777" w:rsidR="00486B56" w:rsidRPr="005F7BD2" w:rsidRDefault="00486B56" w:rsidP="002E1F4D">
      <w:p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Les tresses </w:t>
      </w:r>
      <w:r w:rsidR="001E6CCE" w:rsidRPr="005F7BD2">
        <w:rPr>
          <w:rFonts w:asciiTheme="majorBidi" w:hAnsiTheme="majorBidi" w:cstheme="majorBidi"/>
          <w:sz w:val="24"/>
          <w:szCs w:val="24"/>
        </w:rPr>
        <w:t>ajoutées</w:t>
      </w:r>
      <w:r w:rsidRPr="005F7BD2">
        <w:rPr>
          <w:rFonts w:asciiTheme="majorBidi" w:hAnsiTheme="majorBidi" w:cstheme="majorBidi"/>
          <w:sz w:val="24"/>
          <w:szCs w:val="24"/>
        </w:rPr>
        <w:t>.</w:t>
      </w:r>
      <w:r w:rsidR="001E6CCE" w:rsidRPr="005F7BD2">
        <w:rPr>
          <w:rFonts w:asciiTheme="majorBidi" w:hAnsiTheme="majorBidi" w:cstheme="majorBidi"/>
          <w:sz w:val="24"/>
          <w:szCs w:val="24"/>
        </w:rPr>
        <w:t xml:space="preserve">                                                    </w:t>
      </w:r>
    </w:p>
    <w:p w14:paraId="441C33B5" w14:textId="77777777" w:rsidR="001E6CCE" w:rsidRPr="005F7BD2" w:rsidRDefault="001E6CCE" w:rsidP="002E1F4D">
      <w:pPr>
        <w:spacing w:after="0"/>
        <w:rPr>
          <w:rFonts w:asciiTheme="majorBidi" w:hAnsiTheme="majorBidi" w:cstheme="majorBidi"/>
          <w:b/>
          <w:bCs/>
          <w:sz w:val="10"/>
          <w:szCs w:val="10"/>
          <w:u w:val="single"/>
        </w:rPr>
      </w:pPr>
    </w:p>
    <w:p w14:paraId="08F88EFC" w14:textId="77777777" w:rsidR="001E6CCE" w:rsidRPr="005F7BD2" w:rsidRDefault="002E1F4D" w:rsidP="002E1F4D">
      <w:p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>Chap.</w:t>
      </w:r>
      <w:r w:rsidR="00486B56"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6:</w:t>
      </w:r>
      <w:r w:rsidR="008C1E0A" w:rsidRPr="005F7BD2">
        <w:rPr>
          <w:rFonts w:asciiTheme="majorBidi" w:hAnsiTheme="majorBidi" w:cstheme="majorBidi"/>
          <w:sz w:val="24"/>
          <w:szCs w:val="24"/>
        </w:rPr>
        <w:t>E</w:t>
      </w:r>
      <w:r w:rsidR="00AD4A9D" w:rsidRPr="005F7BD2">
        <w:rPr>
          <w:rFonts w:asciiTheme="majorBidi" w:hAnsiTheme="majorBidi" w:cstheme="majorBidi"/>
          <w:sz w:val="24"/>
          <w:szCs w:val="24"/>
        </w:rPr>
        <w:t>tude des boucles</w:t>
      </w:r>
    </w:p>
    <w:p w14:paraId="4292000F" w14:textId="77777777" w:rsidR="00AD4A9D" w:rsidRPr="005F7BD2" w:rsidRDefault="00AD4A9D" w:rsidP="002E1F4D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Introduction</w:t>
      </w:r>
    </w:p>
    <w:p w14:paraId="76192739" w14:textId="77777777" w:rsidR="00AD4A9D" w:rsidRPr="005F7BD2" w:rsidRDefault="00AD4A9D" w:rsidP="002E1F4D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Types de </w:t>
      </w:r>
      <w:r w:rsidR="001E6CCE" w:rsidRPr="005F7BD2">
        <w:rPr>
          <w:rFonts w:asciiTheme="majorBidi" w:hAnsiTheme="majorBidi" w:cstheme="majorBidi"/>
          <w:sz w:val="24"/>
          <w:szCs w:val="24"/>
        </w:rPr>
        <w:t>boucles (</w:t>
      </w:r>
      <w:r w:rsidRPr="005F7BD2">
        <w:rPr>
          <w:rFonts w:asciiTheme="majorBidi" w:hAnsiTheme="majorBidi" w:cstheme="majorBidi"/>
          <w:sz w:val="24"/>
          <w:szCs w:val="24"/>
        </w:rPr>
        <w:t xml:space="preserve">boucles par la </w:t>
      </w:r>
      <w:r w:rsidR="001E6CCE" w:rsidRPr="005F7BD2">
        <w:rPr>
          <w:rFonts w:asciiTheme="majorBidi" w:hAnsiTheme="majorBidi" w:cstheme="majorBidi"/>
          <w:sz w:val="24"/>
          <w:szCs w:val="24"/>
        </w:rPr>
        <w:t>p</w:t>
      </w:r>
      <w:r w:rsidRPr="005F7BD2">
        <w:rPr>
          <w:rFonts w:asciiTheme="majorBidi" w:hAnsiTheme="majorBidi" w:cstheme="majorBidi"/>
          <w:sz w:val="24"/>
          <w:szCs w:val="24"/>
        </w:rPr>
        <w:t>ointe</w:t>
      </w:r>
      <w:r w:rsidR="001E6CCE" w:rsidRPr="005F7BD2">
        <w:rPr>
          <w:rFonts w:asciiTheme="majorBidi" w:hAnsiTheme="majorBidi" w:cstheme="majorBidi"/>
          <w:sz w:val="24"/>
          <w:szCs w:val="24"/>
        </w:rPr>
        <w:t xml:space="preserve"> mélangeur</w:t>
      </w:r>
      <w:r w:rsidRPr="005F7BD2">
        <w:rPr>
          <w:rFonts w:asciiTheme="majorBidi" w:hAnsiTheme="majorBidi" w:cstheme="majorBidi"/>
          <w:sz w:val="24"/>
          <w:szCs w:val="24"/>
        </w:rPr>
        <w:t>, par racine sur</w:t>
      </w:r>
      <w:r w:rsidR="002E1F4D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1E6CCE" w:rsidRPr="005F7BD2">
        <w:rPr>
          <w:rFonts w:asciiTheme="majorBidi" w:hAnsiTheme="majorBidi" w:cstheme="majorBidi"/>
          <w:sz w:val="24"/>
          <w:szCs w:val="24"/>
        </w:rPr>
        <w:t>demi-chant</w:t>
      </w:r>
      <w:r w:rsidRPr="005F7BD2">
        <w:rPr>
          <w:rFonts w:asciiTheme="majorBidi" w:hAnsiTheme="majorBidi" w:cstheme="majorBidi"/>
          <w:sz w:val="24"/>
          <w:szCs w:val="24"/>
        </w:rPr>
        <w:t>).</w:t>
      </w:r>
    </w:p>
    <w:p w14:paraId="3E02A580" w14:textId="77777777" w:rsidR="00AD4A9D" w:rsidRPr="005F7BD2" w:rsidRDefault="00AD4A9D" w:rsidP="002E1F4D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Etude d’un  mouvement (vers</w:t>
      </w:r>
      <w:r w:rsidR="002E1F4D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Pr="005F7BD2">
        <w:rPr>
          <w:rFonts w:asciiTheme="majorBidi" w:hAnsiTheme="majorBidi" w:cstheme="majorBidi"/>
          <w:sz w:val="24"/>
          <w:szCs w:val="24"/>
        </w:rPr>
        <w:t>l’avant, vers l’arrière).</w:t>
      </w:r>
    </w:p>
    <w:p w14:paraId="0693F9A4" w14:textId="77777777" w:rsidR="00826944" w:rsidRPr="005F7BD2" w:rsidRDefault="00826944" w:rsidP="002E1F4D">
      <w:pPr>
        <w:spacing w:after="0"/>
        <w:rPr>
          <w:rFonts w:asciiTheme="majorBidi" w:hAnsiTheme="majorBidi" w:cstheme="majorBidi"/>
          <w:b/>
          <w:bCs/>
          <w:sz w:val="10"/>
          <w:szCs w:val="10"/>
          <w:u w:val="single"/>
        </w:rPr>
      </w:pPr>
    </w:p>
    <w:p w14:paraId="331B34BF" w14:textId="77777777" w:rsidR="00AD4A9D" w:rsidRPr="005F7BD2" w:rsidRDefault="00AD4A9D" w:rsidP="00DC589C">
      <w:p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>Chap7:</w:t>
      </w:r>
      <w:r w:rsidR="00DC589C" w:rsidRPr="005F7BD2">
        <w:rPr>
          <w:rFonts w:asciiTheme="majorBidi" w:hAnsiTheme="majorBidi" w:cstheme="majorBidi"/>
          <w:sz w:val="24"/>
          <w:szCs w:val="24"/>
        </w:rPr>
        <w:t xml:space="preserve">Techniques de coiffage </w:t>
      </w:r>
      <w:r w:rsidR="001E6CCE" w:rsidRPr="005F7BD2">
        <w:rPr>
          <w:rFonts w:asciiTheme="majorBidi" w:hAnsiTheme="majorBidi" w:cstheme="majorBidi"/>
          <w:sz w:val="24"/>
          <w:szCs w:val="24"/>
        </w:rPr>
        <w:t>a</w:t>
      </w:r>
      <w:r w:rsidRPr="005F7BD2">
        <w:rPr>
          <w:rFonts w:asciiTheme="majorBidi" w:hAnsiTheme="majorBidi" w:cstheme="majorBidi"/>
          <w:sz w:val="24"/>
          <w:szCs w:val="24"/>
        </w:rPr>
        <w:t>vec</w:t>
      </w:r>
      <w:r w:rsidR="001E6CCE" w:rsidRPr="005F7BD2">
        <w:rPr>
          <w:rFonts w:asciiTheme="majorBidi" w:hAnsiTheme="majorBidi" w:cstheme="majorBidi"/>
          <w:sz w:val="24"/>
          <w:szCs w:val="24"/>
        </w:rPr>
        <w:t xml:space="preserve"> o</w:t>
      </w:r>
      <w:r w:rsidRPr="005F7BD2">
        <w:rPr>
          <w:rFonts w:asciiTheme="majorBidi" w:hAnsiTheme="majorBidi" w:cstheme="majorBidi"/>
          <w:sz w:val="24"/>
          <w:szCs w:val="24"/>
        </w:rPr>
        <w:t>utils</w:t>
      </w:r>
      <w:r w:rsidR="001E6CCE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Pr="005F7BD2">
        <w:rPr>
          <w:rFonts w:asciiTheme="majorBidi" w:hAnsiTheme="majorBidi" w:cstheme="majorBidi"/>
          <w:sz w:val="24"/>
          <w:szCs w:val="24"/>
        </w:rPr>
        <w:t>chauffants.</w:t>
      </w:r>
    </w:p>
    <w:p w14:paraId="35C35330" w14:textId="77777777" w:rsidR="001E6CCE" w:rsidRPr="005F7BD2" w:rsidRDefault="00AD4A9D" w:rsidP="00DC589C">
      <w:pPr>
        <w:pStyle w:val="ListParagraph"/>
        <w:numPr>
          <w:ilvl w:val="0"/>
          <w:numId w:val="9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Coiffure au fer</w:t>
      </w:r>
    </w:p>
    <w:p w14:paraId="215B1D13" w14:textId="77777777" w:rsidR="00460A39" w:rsidRPr="005F7BD2" w:rsidRDefault="006F4C6E" w:rsidP="00DC589C">
      <w:pPr>
        <w:pStyle w:val="ListParagraph"/>
        <w:spacing w:after="0"/>
        <w:ind w:left="45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-But</w:t>
      </w:r>
    </w:p>
    <w:p w14:paraId="3F772410" w14:textId="77777777" w:rsidR="001E6CCE" w:rsidRPr="005F7BD2" w:rsidRDefault="004A3235" w:rsidP="00DC589C">
      <w:pPr>
        <w:pStyle w:val="ListParagraph"/>
        <w:spacing w:after="0"/>
        <w:ind w:left="45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- </w:t>
      </w:r>
      <w:r w:rsidR="001E6CCE" w:rsidRPr="005F7BD2">
        <w:rPr>
          <w:rFonts w:asciiTheme="majorBidi" w:hAnsiTheme="majorBidi" w:cstheme="majorBidi"/>
          <w:sz w:val="24"/>
          <w:szCs w:val="24"/>
        </w:rPr>
        <w:t>Matériel</w:t>
      </w:r>
      <w:r w:rsidR="006F4C6E" w:rsidRPr="005F7BD2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</w:t>
      </w:r>
    </w:p>
    <w:p w14:paraId="58AF6290" w14:textId="77777777" w:rsidR="00EC6817" w:rsidRPr="005F7BD2" w:rsidRDefault="004A3235" w:rsidP="00DC589C">
      <w:pPr>
        <w:pStyle w:val="ListParagraph"/>
        <w:spacing w:after="0"/>
        <w:ind w:left="45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-T</w:t>
      </w:r>
      <w:r w:rsidR="006F4C6E" w:rsidRPr="005F7BD2">
        <w:rPr>
          <w:rFonts w:asciiTheme="majorBidi" w:hAnsiTheme="majorBidi" w:cstheme="majorBidi"/>
          <w:sz w:val="24"/>
          <w:szCs w:val="24"/>
        </w:rPr>
        <w:t>enue et technique</w:t>
      </w:r>
    </w:p>
    <w:p w14:paraId="5B65059A" w14:textId="77777777" w:rsidR="00CC6C2C" w:rsidRPr="005F7BD2" w:rsidRDefault="006F4C6E" w:rsidP="00DC589C">
      <w:pPr>
        <w:pStyle w:val="ListParagraph"/>
        <w:numPr>
          <w:ilvl w:val="0"/>
          <w:numId w:val="9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C</w:t>
      </w:r>
      <w:r w:rsidR="00EC6817" w:rsidRPr="005F7BD2">
        <w:rPr>
          <w:rFonts w:asciiTheme="majorBidi" w:hAnsiTheme="majorBidi" w:cstheme="majorBidi"/>
          <w:sz w:val="24"/>
          <w:szCs w:val="24"/>
        </w:rPr>
        <w:t xml:space="preserve">rans avec le peigne et </w:t>
      </w:r>
      <w:r w:rsidR="002E1F4D" w:rsidRPr="005F7BD2">
        <w:rPr>
          <w:rFonts w:asciiTheme="majorBidi" w:hAnsiTheme="majorBidi" w:cstheme="majorBidi"/>
          <w:sz w:val="24"/>
          <w:szCs w:val="24"/>
        </w:rPr>
        <w:t>les secs cheveux</w:t>
      </w:r>
      <w:r w:rsidR="00EC6817" w:rsidRPr="005F7BD2">
        <w:rPr>
          <w:rFonts w:asciiTheme="majorBidi" w:hAnsiTheme="majorBidi" w:cstheme="majorBidi"/>
          <w:sz w:val="24"/>
          <w:szCs w:val="24"/>
        </w:rPr>
        <w:t>.</w:t>
      </w:r>
    </w:p>
    <w:p w14:paraId="4D94D63D" w14:textId="77777777" w:rsidR="00CC6C2C" w:rsidRPr="005F7BD2" w:rsidRDefault="00CC6C2C" w:rsidP="00DC589C">
      <w:pPr>
        <w:pStyle w:val="ListParagraph"/>
        <w:spacing w:after="0"/>
        <w:ind w:left="45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-</w:t>
      </w:r>
      <w:r w:rsidR="00EC6817" w:rsidRPr="005F7BD2">
        <w:rPr>
          <w:rFonts w:asciiTheme="majorBidi" w:hAnsiTheme="majorBidi" w:cstheme="majorBidi"/>
          <w:sz w:val="24"/>
          <w:szCs w:val="24"/>
        </w:rPr>
        <w:t>But</w:t>
      </w:r>
    </w:p>
    <w:p w14:paraId="61EBAE36" w14:textId="77777777" w:rsidR="00EC6817" w:rsidRPr="005F7BD2" w:rsidRDefault="00CC6C2C" w:rsidP="00DC589C">
      <w:pPr>
        <w:pStyle w:val="ListParagraph"/>
        <w:spacing w:after="0"/>
        <w:ind w:left="45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-Matériel</w:t>
      </w:r>
      <w:r w:rsidR="00EC6817" w:rsidRPr="005F7BD2">
        <w:rPr>
          <w:rFonts w:asciiTheme="majorBidi" w:hAnsiTheme="majorBidi" w:cstheme="majorBidi"/>
          <w:sz w:val="24"/>
          <w:szCs w:val="24"/>
        </w:rPr>
        <w:t xml:space="preserve"> et technique.</w:t>
      </w:r>
    </w:p>
    <w:p w14:paraId="29873578" w14:textId="77777777" w:rsidR="00EC6817" w:rsidRPr="005F7BD2" w:rsidRDefault="00EC6817" w:rsidP="00DC589C">
      <w:pPr>
        <w:pStyle w:val="ListParagraph"/>
        <w:numPr>
          <w:ilvl w:val="0"/>
          <w:numId w:val="9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Brushing: principe, avantage</w:t>
      </w:r>
      <w:r w:rsidR="002E1F4D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CC6C2C" w:rsidRPr="005F7BD2">
        <w:rPr>
          <w:rFonts w:asciiTheme="majorBidi" w:hAnsiTheme="majorBidi" w:cstheme="majorBidi"/>
          <w:sz w:val="24"/>
          <w:szCs w:val="24"/>
        </w:rPr>
        <w:t>inconvénient, précautions, analyse</w:t>
      </w:r>
      <w:r w:rsidR="002E1F4D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Pr="005F7BD2">
        <w:rPr>
          <w:rFonts w:asciiTheme="majorBidi" w:hAnsiTheme="majorBidi" w:cstheme="majorBidi"/>
          <w:sz w:val="24"/>
          <w:szCs w:val="24"/>
        </w:rPr>
        <w:t>des mouvement</w:t>
      </w:r>
      <w:r w:rsidR="004B4C0C" w:rsidRPr="005F7BD2">
        <w:rPr>
          <w:rFonts w:asciiTheme="majorBidi" w:hAnsiTheme="majorBidi" w:cstheme="majorBidi"/>
          <w:sz w:val="24"/>
          <w:szCs w:val="24"/>
        </w:rPr>
        <w:t>s technique</w:t>
      </w:r>
    </w:p>
    <w:p w14:paraId="431B0CFE" w14:textId="77777777" w:rsidR="004B4C0C" w:rsidRPr="005F7BD2" w:rsidRDefault="004B4C0C" w:rsidP="00DC589C">
      <w:pPr>
        <w:pStyle w:val="ListParagraph"/>
        <w:numPr>
          <w:ilvl w:val="0"/>
          <w:numId w:val="12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Technique brushing</w:t>
      </w:r>
      <w:r w:rsidR="002E1F4D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6F4C6E" w:rsidRPr="005F7BD2">
        <w:rPr>
          <w:rFonts w:asciiTheme="majorBidi" w:hAnsiTheme="majorBidi" w:cstheme="majorBidi"/>
          <w:sz w:val="24"/>
          <w:szCs w:val="24"/>
        </w:rPr>
        <w:t>Simple, soirée, mariée….</w:t>
      </w:r>
    </w:p>
    <w:p w14:paraId="7FCE424A" w14:textId="77777777" w:rsidR="002E1F4D" w:rsidRPr="005F7BD2" w:rsidRDefault="004B4C0C" w:rsidP="00DC589C">
      <w:pPr>
        <w:pStyle w:val="ListParagraph"/>
        <w:numPr>
          <w:ilvl w:val="0"/>
          <w:numId w:val="9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Coiffure avec </w:t>
      </w:r>
      <w:r w:rsidR="00CC6C2C" w:rsidRPr="005F7BD2">
        <w:rPr>
          <w:rFonts w:asciiTheme="majorBidi" w:hAnsiTheme="majorBidi" w:cstheme="majorBidi"/>
          <w:sz w:val="24"/>
          <w:szCs w:val="24"/>
        </w:rPr>
        <w:t>volume (</w:t>
      </w:r>
      <w:r w:rsidRPr="005F7BD2">
        <w:rPr>
          <w:rFonts w:asciiTheme="majorBidi" w:hAnsiTheme="majorBidi" w:cstheme="majorBidi"/>
          <w:sz w:val="24"/>
          <w:szCs w:val="24"/>
        </w:rPr>
        <w:t>chignon)</w:t>
      </w:r>
      <w:r w:rsidR="002E1F4D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Pr="005F7BD2">
        <w:rPr>
          <w:rFonts w:asciiTheme="majorBidi" w:hAnsiTheme="majorBidi" w:cstheme="majorBidi"/>
          <w:sz w:val="24"/>
          <w:szCs w:val="24"/>
        </w:rPr>
        <w:t>sur le vertex, à la nuque de c</w:t>
      </w:r>
      <w:r w:rsidR="006F4C6E" w:rsidRPr="005F7BD2">
        <w:rPr>
          <w:rFonts w:asciiTheme="majorBidi" w:hAnsiTheme="majorBidi" w:cstheme="majorBidi"/>
          <w:sz w:val="24"/>
          <w:szCs w:val="24"/>
        </w:rPr>
        <w:t>ô</w:t>
      </w:r>
      <w:r w:rsidRPr="005F7BD2">
        <w:rPr>
          <w:rFonts w:asciiTheme="majorBidi" w:hAnsiTheme="majorBidi" w:cstheme="majorBidi"/>
          <w:sz w:val="24"/>
          <w:szCs w:val="24"/>
        </w:rPr>
        <w:t>te,</w:t>
      </w:r>
      <w:r w:rsidR="002E1F4D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Pr="005F7BD2">
        <w:rPr>
          <w:rFonts w:asciiTheme="majorBidi" w:hAnsiTheme="majorBidi" w:cstheme="majorBidi"/>
          <w:sz w:val="24"/>
          <w:szCs w:val="24"/>
        </w:rPr>
        <w:t>avec p</w:t>
      </w:r>
      <w:r w:rsidR="006F4C6E" w:rsidRPr="005F7BD2">
        <w:rPr>
          <w:rFonts w:asciiTheme="majorBidi" w:hAnsiTheme="majorBidi" w:cstheme="majorBidi"/>
          <w:sz w:val="24"/>
          <w:szCs w:val="24"/>
        </w:rPr>
        <w:t>o</w:t>
      </w:r>
      <w:r w:rsidRPr="005F7BD2">
        <w:rPr>
          <w:rFonts w:asciiTheme="majorBidi" w:hAnsiTheme="majorBidi" w:cstheme="majorBidi"/>
          <w:sz w:val="24"/>
          <w:szCs w:val="24"/>
        </w:rPr>
        <w:t>stiches avec extension…</w:t>
      </w:r>
    </w:p>
    <w:p w14:paraId="26D1FECE" w14:textId="77777777" w:rsidR="002E1F4D" w:rsidRPr="005F7BD2" w:rsidRDefault="002E1F4D" w:rsidP="00DC589C">
      <w:pPr>
        <w:pStyle w:val="ListParagraph"/>
        <w:spacing w:after="0"/>
        <w:ind w:left="450"/>
        <w:rPr>
          <w:rFonts w:asciiTheme="majorBidi" w:hAnsiTheme="majorBidi" w:cstheme="majorBidi"/>
          <w:sz w:val="10"/>
          <w:szCs w:val="10"/>
        </w:rPr>
      </w:pPr>
    </w:p>
    <w:p w14:paraId="6128EA4B" w14:textId="77777777" w:rsidR="004B4C0C" w:rsidRPr="005F7BD2" w:rsidRDefault="00CC6C2C" w:rsidP="00DC589C">
      <w:pPr>
        <w:spacing w:after="0"/>
        <w:ind w:left="9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>Chap</w:t>
      </w:r>
      <w:r w:rsidR="004B4C0C"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>8:</w:t>
      </w:r>
      <w:r w:rsidR="004B4C0C" w:rsidRPr="005F7BD2">
        <w:rPr>
          <w:rFonts w:asciiTheme="majorBidi" w:hAnsiTheme="majorBidi" w:cstheme="majorBidi"/>
          <w:sz w:val="24"/>
          <w:szCs w:val="24"/>
        </w:rPr>
        <w:t xml:space="preserve">La </w:t>
      </w:r>
      <w:r w:rsidR="00826944" w:rsidRPr="005F7BD2">
        <w:rPr>
          <w:rFonts w:asciiTheme="majorBidi" w:hAnsiTheme="majorBidi" w:cstheme="majorBidi"/>
          <w:sz w:val="24"/>
          <w:szCs w:val="24"/>
        </w:rPr>
        <w:t xml:space="preserve">coupe </w:t>
      </w:r>
      <w:r w:rsidR="00CB6E36" w:rsidRPr="005F7BD2">
        <w:rPr>
          <w:rFonts w:asciiTheme="majorBidi" w:hAnsiTheme="majorBidi" w:cstheme="majorBidi"/>
          <w:sz w:val="24"/>
          <w:szCs w:val="24"/>
        </w:rPr>
        <w:t>(femme</w:t>
      </w:r>
      <w:r w:rsidR="002912E5" w:rsidRPr="005F7BD2">
        <w:rPr>
          <w:rFonts w:asciiTheme="majorBidi" w:hAnsiTheme="majorBidi" w:cstheme="majorBidi"/>
          <w:sz w:val="24"/>
          <w:szCs w:val="24"/>
        </w:rPr>
        <w:t>)</w:t>
      </w:r>
    </w:p>
    <w:p w14:paraId="79B127B1" w14:textId="77777777" w:rsidR="00586534" w:rsidRPr="005F7BD2" w:rsidRDefault="00586534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Introduction</w:t>
      </w:r>
      <w:r w:rsidR="00CC6C2C" w:rsidRPr="005F7BD2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</w:t>
      </w:r>
    </w:p>
    <w:p w14:paraId="1C4CB973" w14:textId="77777777" w:rsidR="00586534" w:rsidRPr="005F7BD2" w:rsidRDefault="0082133E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Définition</w:t>
      </w:r>
    </w:p>
    <w:p w14:paraId="467325E7" w14:textId="77777777" w:rsidR="00586534" w:rsidRPr="005F7BD2" w:rsidRDefault="00586534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Principe et vocabulaire de base</w:t>
      </w:r>
    </w:p>
    <w:p w14:paraId="4A81E071" w14:textId="77777777" w:rsidR="00586534" w:rsidRPr="005F7BD2" w:rsidRDefault="00586534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Les angles de coupe</w:t>
      </w:r>
    </w:p>
    <w:p w14:paraId="4A5D9108" w14:textId="4D259CAD" w:rsidR="00974007" w:rsidRPr="005F7BD2" w:rsidRDefault="00586534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Sortes de </w:t>
      </w:r>
      <w:r w:rsidR="00CC6C2C" w:rsidRPr="005F7BD2">
        <w:rPr>
          <w:rFonts w:asciiTheme="majorBidi" w:hAnsiTheme="majorBidi" w:cstheme="majorBidi"/>
          <w:sz w:val="24"/>
          <w:szCs w:val="24"/>
        </w:rPr>
        <w:t>coupe (</w:t>
      </w:r>
      <w:r w:rsidR="005F7BD2" w:rsidRPr="005F7BD2">
        <w:rPr>
          <w:rFonts w:asciiTheme="majorBidi" w:hAnsiTheme="majorBidi" w:cstheme="majorBidi"/>
          <w:sz w:val="24"/>
          <w:szCs w:val="24"/>
        </w:rPr>
        <w:t>canées, Dégrades</w:t>
      </w:r>
      <w:r w:rsidRPr="005F7BD2">
        <w:rPr>
          <w:rFonts w:asciiTheme="majorBidi" w:hAnsiTheme="majorBidi" w:cstheme="majorBidi"/>
          <w:sz w:val="24"/>
          <w:szCs w:val="24"/>
        </w:rPr>
        <w:t xml:space="preserve"> extérieure, </w:t>
      </w:r>
      <w:r w:rsidR="00CC6C2C" w:rsidRPr="005F7BD2">
        <w:rPr>
          <w:rFonts w:asciiTheme="majorBidi" w:hAnsiTheme="majorBidi" w:cstheme="majorBidi"/>
          <w:sz w:val="24"/>
          <w:szCs w:val="24"/>
        </w:rPr>
        <w:t>dégradés</w:t>
      </w:r>
      <w:r w:rsidR="005F7BD2">
        <w:rPr>
          <w:rFonts w:asciiTheme="majorBidi" w:hAnsiTheme="majorBidi" w:cstheme="majorBidi"/>
          <w:sz w:val="24"/>
          <w:szCs w:val="24"/>
        </w:rPr>
        <w:t xml:space="preserve">, </w:t>
      </w:r>
      <w:r w:rsidR="005F7BD2" w:rsidRPr="005F7BD2">
        <w:rPr>
          <w:rFonts w:asciiTheme="majorBidi" w:hAnsiTheme="majorBidi" w:cstheme="majorBidi"/>
          <w:sz w:val="24"/>
          <w:szCs w:val="24"/>
        </w:rPr>
        <w:t>Intérieure</w:t>
      </w:r>
      <w:r w:rsidR="00CC6C2C" w:rsidRPr="005F7BD2">
        <w:rPr>
          <w:rFonts w:asciiTheme="majorBidi" w:hAnsiTheme="majorBidi" w:cstheme="majorBidi"/>
          <w:sz w:val="24"/>
          <w:szCs w:val="24"/>
        </w:rPr>
        <w:t>, garçons</w:t>
      </w:r>
      <w:r w:rsidR="005F7BD2">
        <w:rPr>
          <w:rFonts w:asciiTheme="majorBidi" w:hAnsiTheme="majorBidi" w:cstheme="majorBidi"/>
          <w:sz w:val="24"/>
          <w:szCs w:val="24"/>
        </w:rPr>
        <w:t>)</w:t>
      </w:r>
      <w:r w:rsidR="00CC6C2C" w:rsidRPr="005F7BD2">
        <w:rPr>
          <w:rFonts w:asciiTheme="majorBidi" w:hAnsiTheme="majorBidi" w:cstheme="majorBidi"/>
          <w:sz w:val="24"/>
          <w:szCs w:val="24"/>
        </w:rPr>
        <w:t>.</w:t>
      </w:r>
    </w:p>
    <w:p w14:paraId="0291C0DE" w14:textId="77777777" w:rsidR="00FD7F20" w:rsidRPr="005F7BD2" w:rsidRDefault="00CC6C2C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Matériels </w:t>
      </w:r>
      <w:r w:rsidR="00974007" w:rsidRPr="005F7BD2">
        <w:rPr>
          <w:rFonts w:asciiTheme="majorBidi" w:hAnsiTheme="majorBidi" w:cstheme="majorBidi"/>
          <w:sz w:val="24"/>
          <w:szCs w:val="24"/>
        </w:rPr>
        <w:t>utilisées.</w:t>
      </w:r>
    </w:p>
    <w:p w14:paraId="2CA0B9C6" w14:textId="77777777" w:rsidR="00CC6C2C" w:rsidRPr="005F7BD2" w:rsidRDefault="00CC6C2C" w:rsidP="00DC589C">
      <w:pPr>
        <w:spacing w:after="0"/>
        <w:rPr>
          <w:rFonts w:asciiTheme="majorBidi" w:hAnsiTheme="majorBidi" w:cstheme="majorBidi"/>
          <w:b/>
          <w:bCs/>
          <w:sz w:val="10"/>
          <w:szCs w:val="10"/>
          <w:u w:val="single"/>
        </w:rPr>
      </w:pPr>
    </w:p>
    <w:p w14:paraId="2D03B275" w14:textId="77777777" w:rsidR="00586534" w:rsidRPr="005F7BD2" w:rsidRDefault="00586534" w:rsidP="00DC589C">
      <w:p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>Chap9:</w:t>
      </w:r>
      <w:r w:rsidRPr="005F7BD2">
        <w:rPr>
          <w:rFonts w:asciiTheme="majorBidi" w:hAnsiTheme="majorBidi" w:cstheme="majorBidi"/>
          <w:sz w:val="24"/>
          <w:szCs w:val="24"/>
        </w:rPr>
        <w:t>La coloration des cheveux.</w:t>
      </w:r>
    </w:p>
    <w:p w14:paraId="01E1EE9A" w14:textId="77777777" w:rsidR="00CC6C2C" w:rsidRPr="005F7BD2" w:rsidRDefault="00586534" w:rsidP="00DC589C">
      <w:pPr>
        <w:pStyle w:val="ListParagraph"/>
        <w:numPr>
          <w:ilvl w:val="0"/>
          <w:numId w:val="10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Historique</w:t>
      </w:r>
    </w:p>
    <w:p w14:paraId="538B30FB" w14:textId="77777777" w:rsidR="00586534" w:rsidRPr="005F7BD2" w:rsidRDefault="00C34B87" w:rsidP="00DC589C">
      <w:pPr>
        <w:pStyle w:val="ListParagraph"/>
        <w:numPr>
          <w:ilvl w:val="0"/>
          <w:numId w:val="20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Notion de </w:t>
      </w:r>
      <w:r w:rsidR="0082133E" w:rsidRPr="005F7BD2">
        <w:rPr>
          <w:rFonts w:asciiTheme="majorBidi" w:hAnsiTheme="majorBidi" w:cstheme="majorBidi"/>
          <w:sz w:val="24"/>
          <w:szCs w:val="24"/>
        </w:rPr>
        <w:t>colorimétrie</w:t>
      </w:r>
    </w:p>
    <w:p w14:paraId="1DE2FF61" w14:textId="77777777" w:rsidR="00586534" w:rsidRPr="005F7BD2" w:rsidRDefault="00586534" w:rsidP="00DC589C">
      <w:pPr>
        <w:pStyle w:val="ListParagraph"/>
        <w:numPr>
          <w:ilvl w:val="0"/>
          <w:numId w:val="11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La lumière</w:t>
      </w:r>
    </w:p>
    <w:p w14:paraId="286BEFD3" w14:textId="77777777" w:rsidR="00586534" w:rsidRPr="005F7BD2" w:rsidRDefault="00586534" w:rsidP="00DC589C">
      <w:pPr>
        <w:pStyle w:val="ListParagraph"/>
        <w:numPr>
          <w:ilvl w:val="0"/>
          <w:numId w:val="11"/>
        </w:numPr>
        <w:spacing w:after="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La couleur</w:t>
      </w:r>
    </w:p>
    <w:p w14:paraId="4FDC4559" w14:textId="77777777" w:rsidR="00CC6C2C" w:rsidRPr="005F7BD2" w:rsidRDefault="00586534" w:rsidP="00DC589C">
      <w:pPr>
        <w:pStyle w:val="ListParagraph"/>
        <w:numPr>
          <w:ilvl w:val="0"/>
          <w:numId w:val="11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La couleur des cheveux</w:t>
      </w:r>
    </w:p>
    <w:p w14:paraId="505D3D0D" w14:textId="180F5402" w:rsidR="00C065D9" w:rsidRPr="005F7BD2" w:rsidRDefault="00586534" w:rsidP="005F7BD2">
      <w:pPr>
        <w:pStyle w:val="ListParagraph"/>
        <w:numPr>
          <w:ilvl w:val="0"/>
          <w:numId w:val="11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La </w:t>
      </w:r>
      <w:r w:rsidR="00CC6C2C" w:rsidRPr="005F7BD2">
        <w:rPr>
          <w:rFonts w:asciiTheme="majorBidi" w:hAnsiTheme="majorBidi" w:cstheme="majorBidi"/>
          <w:sz w:val="24"/>
          <w:szCs w:val="24"/>
        </w:rPr>
        <w:t>numération</w:t>
      </w:r>
      <w:r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CC6C2C" w:rsidRPr="005F7BD2">
        <w:rPr>
          <w:rFonts w:asciiTheme="majorBidi" w:hAnsiTheme="majorBidi" w:cstheme="majorBidi"/>
          <w:sz w:val="24"/>
          <w:szCs w:val="24"/>
        </w:rPr>
        <w:t>des produits</w:t>
      </w:r>
      <w:r w:rsidR="00DC589C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CC6C2C" w:rsidRPr="005F7BD2">
        <w:rPr>
          <w:rFonts w:asciiTheme="majorBidi" w:hAnsiTheme="majorBidi" w:cstheme="majorBidi"/>
          <w:sz w:val="24"/>
          <w:szCs w:val="24"/>
        </w:rPr>
        <w:t>c</w:t>
      </w:r>
      <w:r w:rsidR="00F10EFF" w:rsidRPr="005F7BD2">
        <w:rPr>
          <w:rFonts w:asciiTheme="majorBidi" w:hAnsiTheme="majorBidi" w:cstheme="majorBidi"/>
          <w:sz w:val="24"/>
          <w:szCs w:val="24"/>
        </w:rPr>
        <w:t>olorants</w:t>
      </w:r>
      <w:r w:rsidR="00CC6C2C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C065D9" w:rsidRPr="005F7BD2">
        <w:rPr>
          <w:rFonts w:asciiTheme="majorBidi" w:hAnsiTheme="majorBidi" w:cstheme="majorBidi"/>
          <w:sz w:val="24"/>
          <w:szCs w:val="24"/>
        </w:rPr>
        <w:t>origine et nature des</w:t>
      </w:r>
      <w:r w:rsidR="005F7BD2">
        <w:rPr>
          <w:rFonts w:asciiTheme="majorBidi" w:hAnsiTheme="majorBidi" w:cstheme="majorBidi"/>
          <w:sz w:val="24"/>
          <w:szCs w:val="24"/>
        </w:rPr>
        <w:t xml:space="preserve"> </w:t>
      </w:r>
      <w:r w:rsidR="00C065D9" w:rsidRPr="005F7BD2">
        <w:rPr>
          <w:rFonts w:asciiTheme="majorBidi" w:hAnsiTheme="majorBidi" w:cstheme="majorBidi"/>
          <w:sz w:val="24"/>
          <w:szCs w:val="24"/>
        </w:rPr>
        <w:t>produits colorants</w:t>
      </w:r>
    </w:p>
    <w:p w14:paraId="23FBEDC5" w14:textId="77777777" w:rsidR="00C065D9" w:rsidRPr="005F7BD2" w:rsidRDefault="00C065D9" w:rsidP="00DC589C">
      <w:pPr>
        <w:pStyle w:val="ListParagraph"/>
        <w:numPr>
          <w:ilvl w:val="0"/>
          <w:numId w:val="10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Modes de coloration</w:t>
      </w:r>
    </w:p>
    <w:p w14:paraId="12DD7470" w14:textId="77777777" w:rsidR="00C065D9" w:rsidRPr="005F7BD2" w:rsidRDefault="00C065D9" w:rsidP="00DC589C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Coloration  non</w:t>
      </w:r>
      <w:r w:rsidR="00CC6C2C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DC589C" w:rsidRPr="005F7BD2">
        <w:rPr>
          <w:rFonts w:asciiTheme="majorBidi" w:hAnsiTheme="majorBidi" w:cstheme="majorBidi"/>
          <w:sz w:val="24"/>
          <w:szCs w:val="24"/>
        </w:rPr>
        <w:t>oxydative (</w:t>
      </w:r>
      <w:r w:rsidRPr="005F7BD2">
        <w:rPr>
          <w:rFonts w:asciiTheme="majorBidi" w:hAnsiTheme="majorBidi" w:cstheme="majorBidi"/>
          <w:sz w:val="24"/>
          <w:szCs w:val="24"/>
        </w:rPr>
        <w:t>coloration temporaire,</w:t>
      </w:r>
      <w:r w:rsidR="00DC589C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Pr="005F7BD2">
        <w:rPr>
          <w:rFonts w:asciiTheme="majorBidi" w:hAnsiTheme="majorBidi" w:cstheme="majorBidi"/>
          <w:sz w:val="24"/>
          <w:szCs w:val="24"/>
        </w:rPr>
        <w:t>direct  ou semi-permanente)</w:t>
      </w:r>
      <w:r w:rsidR="00CC6C2C" w:rsidRPr="005F7BD2">
        <w:rPr>
          <w:rFonts w:asciiTheme="majorBidi" w:hAnsiTheme="majorBidi" w:cstheme="majorBidi"/>
          <w:sz w:val="24"/>
          <w:szCs w:val="24"/>
        </w:rPr>
        <w:t xml:space="preserve">                          </w:t>
      </w:r>
    </w:p>
    <w:p w14:paraId="54C8A64E" w14:textId="77777777" w:rsidR="00616607" w:rsidRPr="005F7BD2" w:rsidRDefault="00216D0F" w:rsidP="00DC589C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C</w:t>
      </w:r>
      <w:r w:rsidR="00C065D9" w:rsidRPr="005F7BD2">
        <w:rPr>
          <w:rFonts w:asciiTheme="majorBidi" w:hAnsiTheme="majorBidi" w:cstheme="majorBidi"/>
          <w:sz w:val="24"/>
          <w:szCs w:val="24"/>
        </w:rPr>
        <w:t>oloratio</w:t>
      </w:r>
      <w:r w:rsidRPr="005F7BD2">
        <w:rPr>
          <w:rFonts w:asciiTheme="majorBidi" w:hAnsiTheme="majorBidi" w:cstheme="majorBidi"/>
          <w:sz w:val="24"/>
          <w:szCs w:val="24"/>
        </w:rPr>
        <w:t>n d’oxydation</w:t>
      </w:r>
      <w:r w:rsidR="00DC589C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Pr="005F7BD2">
        <w:rPr>
          <w:rFonts w:asciiTheme="majorBidi" w:hAnsiTheme="majorBidi" w:cstheme="majorBidi"/>
          <w:sz w:val="24"/>
          <w:szCs w:val="24"/>
        </w:rPr>
        <w:t>(</w:t>
      </w:r>
      <w:r w:rsidR="00616607" w:rsidRPr="005F7BD2">
        <w:rPr>
          <w:rFonts w:asciiTheme="majorBidi" w:hAnsiTheme="majorBidi" w:cstheme="majorBidi"/>
          <w:sz w:val="24"/>
          <w:szCs w:val="24"/>
        </w:rPr>
        <w:t>matériel</w:t>
      </w:r>
      <w:r w:rsidR="00CC6C2C" w:rsidRPr="005F7BD2">
        <w:rPr>
          <w:rFonts w:asciiTheme="majorBidi" w:hAnsiTheme="majorBidi" w:cstheme="majorBidi"/>
          <w:sz w:val="24"/>
          <w:szCs w:val="24"/>
        </w:rPr>
        <w:t>, composition rappel</w:t>
      </w:r>
      <w:r w:rsidRPr="005F7BD2">
        <w:rPr>
          <w:rFonts w:asciiTheme="majorBidi" w:hAnsiTheme="majorBidi" w:cstheme="majorBidi"/>
          <w:sz w:val="24"/>
          <w:szCs w:val="24"/>
        </w:rPr>
        <w:t>)</w:t>
      </w:r>
    </w:p>
    <w:p w14:paraId="30A0F254" w14:textId="77777777" w:rsidR="00616607" w:rsidRPr="005F7BD2" w:rsidRDefault="00616607" w:rsidP="00DC589C">
      <w:pPr>
        <w:pStyle w:val="ListParagraph"/>
        <w:ind w:left="81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-Préparation</w:t>
      </w:r>
      <w:r w:rsidR="00216D0F" w:rsidRPr="005F7BD2">
        <w:rPr>
          <w:rFonts w:asciiTheme="majorBidi" w:hAnsiTheme="majorBidi" w:cstheme="majorBidi"/>
          <w:sz w:val="24"/>
          <w:szCs w:val="24"/>
        </w:rPr>
        <w:t xml:space="preserve"> du mélange colorant et mode d’application</w:t>
      </w:r>
      <w:r w:rsidRPr="005F7BD2">
        <w:rPr>
          <w:rFonts w:asciiTheme="majorBidi" w:hAnsiTheme="majorBidi" w:cstheme="majorBidi"/>
          <w:sz w:val="24"/>
          <w:szCs w:val="24"/>
        </w:rPr>
        <w:t xml:space="preserve">                               </w:t>
      </w:r>
    </w:p>
    <w:p w14:paraId="297D3AE3" w14:textId="77777777" w:rsidR="00216D0F" w:rsidRPr="005F7BD2" w:rsidRDefault="00216D0F" w:rsidP="00487DF3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lastRenderedPageBreak/>
        <w:t xml:space="preserve">Coloration </w:t>
      </w:r>
      <w:r w:rsidR="00F10EFF" w:rsidRPr="005F7BD2">
        <w:rPr>
          <w:rFonts w:asciiTheme="majorBidi" w:hAnsiTheme="majorBidi" w:cstheme="majorBidi"/>
          <w:sz w:val="24"/>
          <w:szCs w:val="24"/>
        </w:rPr>
        <w:t>à</w:t>
      </w:r>
      <w:r w:rsidR="00616607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Pr="005F7BD2">
        <w:rPr>
          <w:rFonts w:asciiTheme="majorBidi" w:hAnsiTheme="majorBidi" w:cstheme="majorBidi"/>
          <w:sz w:val="24"/>
          <w:szCs w:val="24"/>
        </w:rPr>
        <w:t xml:space="preserve">faible </w:t>
      </w:r>
      <w:r w:rsidR="00616607" w:rsidRPr="005F7BD2">
        <w:rPr>
          <w:rFonts w:asciiTheme="majorBidi" w:hAnsiTheme="majorBidi" w:cstheme="majorBidi"/>
          <w:sz w:val="24"/>
          <w:szCs w:val="24"/>
        </w:rPr>
        <w:t>oxydation</w:t>
      </w:r>
    </w:p>
    <w:p w14:paraId="68048237" w14:textId="369335ED" w:rsidR="00627F78" w:rsidRPr="005F7BD2" w:rsidRDefault="00460A39" w:rsidP="00DC589C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Définition</w:t>
      </w:r>
      <w:r w:rsidR="005F7BD2" w:rsidRPr="005F7BD2">
        <w:rPr>
          <w:rFonts w:asciiTheme="majorBidi" w:hAnsiTheme="majorBidi" w:cstheme="majorBidi"/>
          <w:sz w:val="24"/>
          <w:szCs w:val="24"/>
        </w:rPr>
        <w:tab/>
        <w:t xml:space="preserve">b) </w:t>
      </w:r>
      <w:r w:rsidR="00216D0F" w:rsidRPr="005F7BD2">
        <w:rPr>
          <w:rFonts w:asciiTheme="majorBidi" w:hAnsiTheme="majorBidi" w:cstheme="majorBidi"/>
          <w:sz w:val="24"/>
          <w:szCs w:val="24"/>
        </w:rPr>
        <w:t>Effet</w:t>
      </w:r>
      <w:r w:rsidR="005F7BD2" w:rsidRPr="005F7BD2">
        <w:rPr>
          <w:rFonts w:asciiTheme="majorBidi" w:hAnsiTheme="majorBidi" w:cstheme="majorBidi"/>
          <w:sz w:val="24"/>
          <w:szCs w:val="24"/>
        </w:rPr>
        <w:tab/>
      </w:r>
      <w:r w:rsidR="005F7BD2">
        <w:rPr>
          <w:rFonts w:asciiTheme="majorBidi" w:hAnsiTheme="majorBidi" w:cstheme="majorBidi"/>
          <w:sz w:val="24"/>
          <w:szCs w:val="24"/>
        </w:rPr>
        <w:t xml:space="preserve">c) </w:t>
      </w:r>
      <w:r w:rsidR="00216D0F" w:rsidRPr="005F7BD2">
        <w:rPr>
          <w:rFonts w:asciiTheme="majorBidi" w:hAnsiTheme="majorBidi" w:cstheme="majorBidi"/>
          <w:sz w:val="24"/>
          <w:szCs w:val="24"/>
        </w:rPr>
        <w:t>Application</w:t>
      </w:r>
      <w:r w:rsidR="00616607" w:rsidRPr="005F7BD2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</w:t>
      </w:r>
    </w:p>
    <w:p w14:paraId="10045904" w14:textId="77777777" w:rsidR="00216D0F" w:rsidRPr="005F7BD2" w:rsidRDefault="00216D0F" w:rsidP="00487DF3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Pigmentation</w:t>
      </w:r>
    </w:p>
    <w:p w14:paraId="11D7AA8C" w14:textId="77777777" w:rsidR="00616607" w:rsidRPr="005F7BD2" w:rsidRDefault="0082133E" w:rsidP="00487DF3">
      <w:pPr>
        <w:pStyle w:val="ListParagraph"/>
        <w:numPr>
          <w:ilvl w:val="0"/>
          <w:numId w:val="15"/>
        </w:numPr>
        <w:tabs>
          <w:tab w:val="left" w:pos="990"/>
        </w:tabs>
        <w:ind w:left="810" w:hanging="9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Définition</w:t>
      </w:r>
    </w:p>
    <w:p w14:paraId="19B68A43" w14:textId="77777777" w:rsidR="00460A39" w:rsidRPr="005F7BD2" w:rsidRDefault="00216D0F" w:rsidP="00487DF3">
      <w:pPr>
        <w:pStyle w:val="ListParagraph"/>
        <w:numPr>
          <w:ilvl w:val="0"/>
          <w:numId w:val="15"/>
        </w:numPr>
        <w:tabs>
          <w:tab w:val="left" w:pos="990"/>
        </w:tabs>
        <w:ind w:left="810" w:hanging="9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Proc</w:t>
      </w:r>
      <w:r w:rsidR="00F10EFF" w:rsidRPr="005F7BD2">
        <w:rPr>
          <w:rFonts w:asciiTheme="majorBidi" w:hAnsiTheme="majorBidi" w:cstheme="majorBidi"/>
          <w:sz w:val="24"/>
          <w:szCs w:val="24"/>
        </w:rPr>
        <w:t>é</w:t>
      </w:r>
      <w:r w:rsidRPr="005F7BD2">
        <w:rPr>
          <w:rFonts w:asciiTheme="majorBidi" w:hAnsiTheme="majorBidi" w:cstheme="majorBidi"/>
          <w:sz w:val="24"/>
          <w:szCs w:val="24"/>
        </w:rPr>
        <w:t>dure</w:t>
      </w:r>
    </w:p>
    <w:p w14:paraId="0AE2F82C" w14:textId="77777777" w:rsidR="00460A39" w:rsidRPr="005F7BD2" w:rsidRDefault="00216D0F" w:rsidP="00487DF3">
      <w:pPr>
        <w:pStyle w:val="ListParagraph"/>
        <w:numPr>
          <w:ilvl w:val="0"/>
          <w:numId w:val="15"/>
        </w:numPr>
        <w:tabs>
          <w:tab w:val="left" w:pos="990"/>
        </w:tabs>
        <w:ind w:left="810" w:hanging="9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La pré-pigmentation</w:t>
      </w:r>
    </w:p>
    <w:p w14:paraId="40575C91" w14:textId="069506C0" w:rsidR="00460A39" w:rsidRPr="005F7BD2" w:rsidRDefault="0082133E" w:rsidP="00487DF3">
      <w:pPr>
        <w:pStyle w:val="ListParagraph"/>
        <w:numPr>
          <w:ilvl w:val="0"/>
          <w:numId w:val="21"/>
        </w:numPr>
        <w:tabs>
          <w:tab w:val="left" w:pos="990"/>
        </w:tabs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Définition</w:t>
      </w:r>
      <w:r w:rsidR="005F7BD2">
        <w:rPr>
          <w:rFonts w:asciiTheme="majorBidi" w:hAnsiTheme="majorBidi" w:cstheme="majorBidi"/>
          <w:sz w:val="24"/>
          <w:szCs w:val="24"/>
        </w:rPr>
        <w:t xml:space="preserve">    </w:t>
      </w:r>
    </w:p>
    <w:p w14:paraId="7287036F" w14:textId="77777777" w:rsidR="00460A39" w:rsidRPr="005F7BD2" w:rsidRDefault="00216D0F" w:rsidP="00487DF3">
      <w:pPr>
        <w:pStyle w:val="ListParagraph"/>
        <w:numPr>
          <w:ilvl w:val="0"/>
          <w:numId w:val="21"/>
        </w:numPr>
        <w:tabs>
          <w:tab w:val="left" w:pos="990"/>
        </w:tabs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Proc</w:t>
      </w:r>
      <w:r w:rsidR="00F10EFF" w:rsidRPr="005F7BD2">
        <w:rPr>
          <w:rFonts w:asciiTheme="majorBidi" w:hAnsiTheme="majorBidi" w:cstheme="majorBidi"/>
          <w:sz w:val="24"/>
          <w:szCs w:val="24"/>
        </w:rPr>
        <w:t>é</w:t>
      </w:r>
      <w:r w:rsidRPr="005F7BD2">
        <w:rPr>
          <w:rFonts w:asciiTheme="majorBidi" w:hAnsiTheme="majorBidi" w:cstheme="majorBidi"/>
          <w:sz w:val="24"/>
          <w:szCs w:val="24"/>
        </w:rPr>
        <w:t>dure</w:t>
      </w:r>
    </w:p>
    <w:p w14:paraId="409BB495" w14:textId="77777777" w:rsidR="00460A39" w:rsidRPr="005F7BD2" w:rsidRDefault="00216D0F" w:rsidP="00487DF3">
      <w:pPr>
        <w:pStyle w:val="ListParagraph"/>
        <w:numPr>
          <w:ilvl w:val="0"/>
          <w:numId w:val="15"/>
        </w:numPr>
        <w:tabs>
          <w:tab w:val="left" w:pos="990"/>
        </w:tabs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Cheveux</w:t>
      </w:r>
      <w:r w:rsidR="00460A39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Pr="005F7BD2">
        <w:rPr>
          <w:rFonts w:asciiTheme="majorBidi" w:hAnsiTheme="majorBidi" w:cstheme="majorBidi"/>
          <w:sz w:val="24"/>
          <w:szCs w:val="24"/>
        </w:rPr>
        <w:t>blancs</w:t>
      </w:r>
    </w:p>
    <w:p w14:paraId="306B8A54" w14:textId="77777777" w:rsidR="00460A39" w:rsidRPr="005F7BD2" w:rsidRDefault="007975CE" w:rsidP="00487DF3">
      <w:pPr>
        <w:pStyle w:val="ListParagraph"/>
        <w:numPr>
          <w:ilvl w:val="0"/>
          <w:numId w:val="22"/>
        </w:numPr>
        <w:tabs>
          <w:tab w:val="left" w:pos="990"/>
        </w:tabs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Introduction</w:t>
      </w:r>
    </w:p>
    <w:p w14:paraId="28A675F5" w14:textId="77777777" w:rsidR="00572863" w:rsidRPr="005F7BD2" w:rsidRDefault="00460A39" w:rsidP="00487DF3">
      <w:pPr>
        <w:pStyle w:val="ListParagraph"/>
        <w:numPr>
          <w:ilvl w:val="0"/>
          <w:numId w:val="22"/>
        </w:numPr>
        <w:tabs>
          <w:tab w:val="left" w:pos="990"/>
        </w:tabs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Causes </w:t>
      </w:r>
      <w:proofErr w:type="gramStart"/>
      <w:r w:rsidRPr="005F7BD2">
        <w:rPr>
          <w:rFonts w:asciiTheme="majorBidi" w:hAnsiTheme="majorBidi" w:cstheme="majorBidi"/>
          <w:sz w:val="24"/>
          <w:szCs w:val="24"/>
        </w:rPr>
        <w:t>(</w:t>
      </w:r>
      <w:r w:rsidR="007975CE" w:rsidRPr="005F7BD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975CE" w:rsidRPr="005F7BD2">
        <w:rPr>
          <w:rFonts w:asciiTheme="majorBidi" w:hAnsiTheme="majorBidi" w:cstheme="majorBidi"/>
          <w:sz w:val="24"/>
          <w:szCs w:val="24"/>
        </w:rPr>
        <w:t>int</w:t>
      </w:r>
      <w:proofErr w:type="gramEnd"/>
      <w:r w:rsidR="007975CE" w:rsidRPr="005F7BD2">
        <w:rPr>
          <w:rFonts w:asciiTheme="majorBidi" w:hAnsiTheme="majorBidi" w:cstheme="majorBidi"/>
          <w:sz w:val="24"/>
          <w:szCs w:val="24"/>
        </w:rPr>
        <w:t>-ext</w:t>
      </w:r>
      <w:proofErr w:type="spellEnd"/>
      <w:r w:rsidR="007975CE" w:rsidRPr="005F7BD2">
        <w:rPr>
          <w:rFonts w:asciiTheme="majorBidi" w:hAnsiTheme="majorBidi" w:cstheme="majorBidi"/>
          <w:sz w:val="24"/>
          <w:szCs w:val="24"/>
        </w:rPr>
        <w:t>)</w:t>
      </w:r>
    </w:p>
    <w:p w14:paraId="15080FBF" w14:textId="77777777" w:rsidR="00826944" w:rsidRPr="005F7BD2" w:rsidRDefault="00DC589C" w:rsidP="00DC589C">
      <w:pPr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>Chap.</w:t>
      </w:r>
      <w:r w:rsidR="007975CE"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10:</w:t>
      </w:r>
    </w:p>
    <w:p w14:paraId="7150E0C2" w14:textId="77777777" w:rsidR="007975CE" w:rsidRPr="005F7BD2" w:rsidRDefault="004A4EEB" w:rsidP="00DC589C">
      <w:pPr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A- Les </w:t>
      </w:r>
      <w:r w:rsidR="00460A39" w:rsidRPr="005F7BD2">
        <w:rPr>
          <w:rFonts w:asciiTheme="majorBidi" w:hAnsiTheme="majorBidi" w:cstheme="majorBidi"/>
          <w:sz w:val="24"/>
          <w:szCs w:val="24"/>
        </w:rPr>
        <w:t>éclaircissent</w:t>
      </w:r>
    </w:p>
    <w:p w14:paraId="46CB7287" w14:textId="77777777" w:rsidR="007975CE" w:rsidRPr="005F7BD2" w:rsidRDefault="007975CE" w:rsidP="00DC589C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Introduction</w:t>
      </w:r>
    </w:p>
    <w:p w14:paraId="05F58F38" w14:textId="77777777" w:rsidR="007975CE" w:rsidRPr="005F7BD2" w:rsidRDefault="007975CE" w:rsidP="00DC589C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Historique</w:t>
      </w:r>
      <w:r w:rsidR="00460A39" w:rsidRPr="005F7BD2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</w:t>
      </w:r>
    </w:p>
    <w:p w14:paraId="38841995" w14:textId="77777777" w:rsidR="007975CE" w:rsidRPr="005F7BD2" w:rsidRDefault="007975CE" w:rsidP="00DC589C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Sortes</w:t>
      </w:r>
    </w:p>
    <w:p w14:paraId="3ED6327C" w14:textId="77777777" w:rsidR="007975CE" w:rsidRPr="005F7BD2" w:rsidRDefault="007975CE" w:rsidP="00DC589C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But et </w:t>
      </w:r>
      <w:r w:rsidR="00826944" w:rsidRPr="005F7BD2">
        <w:rPr>
          <w:rFonts w:asciiTheme="majorBidi" w:hAnsiTheme="majorBidi" w:cstheme="majorBidi"/>
          <w:sz w:val="24"/>
          <w:szCs w:val="24"/>
        </w:rPr>
        <w:t>principales</w:t>
      </w:r>
    </w:p>
    <w:p w14:paraId="3A5B9238" w14:textId="77777777" w:rsidR="007975CE" w:rsidRPr="005F7BD2" w:rsidRDefault="007975CE" w:rsidP="00DC589C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Mélange d</w:t>
      </w:r>
      <w:r w:rsidR="00572863" w:rsidRPr="005F7BD2">
        <w:rPr>
          <w:rFonts w:asciiTheme="majorBidi" w:hAnsiTheme="majorBidi" w:cstheme="majorBidi"/>
          <w:sz w:val="24"/>
          <w:szCs w:val="24"/>
        </w:rPr>
        <w:t>é</w:t>
      </w:r>
      <w:r w:rsidRPr="005F7BD2">
        <w:rPr>
          <w:rFonts w:asciiTheme="majorBidi" w:hAnsiTheme="majorBidi" w:cstheme="majorBidi"/>
          <w:sz w:val="24"/>
          <w:szCs w:val="24"/>
        </w:rPr>
        <w:t>colorant</w:t>
      </w:r>
      <w:r w:rsidR="00826944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Pr="005F7BD2">
        <w:rPr>
          <w:rFonts w:asciiTheme="majorBidi" w:hAnsiTheme="majorBidi" w:cstheme="majorBidi"/>
          <w:sz w:val="24"/>
          <w:szCs w:val="24"/>
        </w:rPr>
        <w:t>produits</w:t>
      </w:r>
      <w:r w:rsidR="00826944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Pr="005F7BD2">
        <w:rPr>
          <w:rFonts w:asciiTheme="majorBidi" w:hAnsiTheme="majorBidi" w:cstheme="majorBidi"/>
          <w:sz w:val="24"/>
          <w:szCs w:val="24"/>
        </w:rPr>
        <w:t>actif</w:t>
      </w:r>
    </w:p>
    <w:p w14:paraId="660539A5" w14:textId="77777777" w:rsidR="007975CE" w:rsidRPr="005F7BD2" w:rsidRDefault="007975CE" w:rsidP="00DC589C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Formulation des produits</w:t>
      </w:r>
      <w:r w:rsidR="00DC589C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826944" w:rsidRPr="005F7BD2">
        <w:rPr>
          <w:rFonts w:asciiTheme="majorBidi" w:hAnsiTheme="majorBidi" w:cstheme="majorBidi"/>
          <w:sz w:val="24"/>
          <w:szCs w:val="24"/>
        </w:rPr>
        <w:t xml:space="preserve">éclaircissants                                                                           </w:t>
      </w:r>
    </w:p>
    <w:p w14:paraId="71815DD5" w14:textId="77777777" w:rsidR="007975CE" w:rsidRPr="005F7BD2" w:rsidRDefault="007975CE" w:rsidP="00DC589C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Fonds de d</w:t>
      </w:r>
      <w:r w:rsidR="00572863" w:rsidRPr="005F7BD2">
        <w:rPr>
          <w:rFonts w:asciiTheme="majorBidi" w:hAnsiTheme="majorBidi" w:cstheme="majorBidi"/>
          <w:sz w:val="24"/>
          <w:szCs w:val="24"/>
        </w:rPr>
        <w:t>é</w:t>
      </w:r>
      <w:r w:rsidRPr="005F7BD2">
        <w:rPr>
          <w:rFonts w:asciiTheme="majorBidi" w:hAnsiTheme="majorBidi" w:cstheme="majorBidi"/>
          <w:sz w:val="24"/>
          <w:szCs w:val="24"/>
        </w:rPr>
        <w:t>coloration</w:t>
      </w:r>
    </w:p>
    <w:p w14:paraId="0AF9ADFE" w14:textId="77777777" w:rsidR="007975CE" w:rsidRPr="005F7BD2" w:rsidRDefault="00826944" w:rsidP="00DC589C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Différentes</w:t>
      </w:r>
      <w:r w:rsidR="007975CE" w:rsidRPr="005F7BD2">
        <w:rPr>
          <w:rFonts w:asciiTheme="majorBidi" w:hAnsiTheme="majorBidi" w:cstheme="majorBidi"/>
          <w:sz w:val="24"/>
          <w:szCs w:val="24"/>
        </w:rPr>
        <w:t xml:space="preserve"> forces de d</w:t>
      </w:r>
      <w:r w:rsidR="00572863" w:rsidRPr="005F7BD2">
        <w:rPr>
          <w:rFonts w:asciiTheme="majorBidi" w:hAnsiTheme="majorBidi" w:cstheme="majorBidi"/>
          <w:sz w:val="24"/>
          <w:szCs w:val="24"/>
        </w:rPr>
        <w:t>é</w:t>
      </w:r>
      <w:r w:rsidR="007975CE" w:rsidRPr="005F7BD2">
        <w:rPr>
          <w:rFonts w:asciiTheme="majorBidi" w:hAnsiTheme="majorBidi" w:cstheme="majorBidi"/>
          <w:sz w:val="24"/>
          <w:szCs w:val="24"/>
        </w:rPr>
        <w:t>coloration</w:t>
      </w:r>
    </w:p>
    <w:p w14:paraId="27949542" w14:textId="77777777" w:rsidR="007975CE" w:rsidRPr="005F7BD2" w:rsidRDefault="007975CE" w:rsidP="00DC589C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Mode d’application</w:t>
      </w:r>
    </w:p>
    <w:p w14:paraId="0A2ED05C" w14:textId="77777777" w:rsidR="007975CE" w:rsidRPr="005F7BD2" w:rsidRDefault="007975CE" w:rsidP="00DC589C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Facteurs favorisant la rapidité et l’</w:t>
      </w:r>
      <w:r w:rsidR="00826944" w:rsidRPr="005F7BD2">
        <w:rPr>
          <w:rFonts w:asciiTheme="majorBidi" w:hAnsiTheme="majorBidi" w:cstheme="majorBidi"/>
          <w:sz w:val="24"/>
          <w:szCs w:val="24"/>
        </w:rPr>
        <w:t>éclaircissement</w:t>
      </w:r>
    </w:p>
    <w:p w14:paraId="40FC028F" w14:textId="77777777" w:rsidR="00DC589C" w:rsidRPr="005F7BD2" w:rsidRDefault="007975CE" w:rsidP="00DC589C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Shampooing après d</w:t>
      </w:r>
      <w:r w:rsidR="00572863" w:rsidRPr="005F7BD2">
        <w:rPr>
          <w:rFonts w:asciiTheme="majorBidi" w:hAnsiTheme="majorBidi" w:cstheme="majorBidi"/>
          <w:sz w:val="24"/>
          <w:szCs w:val="24"/>
        </w:rPr>
        <w:t>é</w:t>
      </w:r>
      <w:r w:rsidRPr="005F7BD2">
        <w:rPr>
          <w:rFonts w:asciiTheme="majorBidi" w:hAnsiTheme="majorBidi" w:cstheme="majorBidi"/>
          <w:sz w:val="24"/>
          <w:szCs w:val="24"/>
        </w:rPr>
        <w:t>coloration.</w:t>
      </w:r>
      <w:r w:rsidR="00826944" w:rsidRPr="005F7BD2">
        <w:rPr>
          <w:rFonts w:asciiTheme="majorBidi" w:hAnsiTheme="majorBidi" w:cstheme="majorBidi"/>
          <w:sz w:val="24"/>
          <w:szCs w:val="24"/>
        </w:rPr>
        <w:t xml:space="preserve">         </w:t>
      </w:r>
    </w:p>
    <w:p w14:paraId="1EFAF713" w14:textId="77777777" w:rsidR="00826944" w:rsidRPr="005F7BD2" w:rsidRDefault="00826944" w:rsidP="00DC589C">
      <w:pPr>
        <w:spacing w:after="0"/>
        <w:rPr>
          <w:rFonts w:asciiTheme="majorBidi" w:hAnsiTheme="majorBidi" w:cstheme="majorBidi"/>
          <w:sz w:val="10"/>
          <w:szCs w:val="10"/>
        </w:rPr>
      </w:pPr>
      <w:r w:rsidRPr="005F7BD2">
        <w:rPr>
          <w:rFonts w:asciiTheme="majorBidi" w:hAnsiTheme="majorBidi" w:cstheme="majorBidi"/>
          <w:sz w:val="10"/>
          <w:szCs w:val="10"/>
        </w:rPr>
        <w:t xml:space="preserve">                       </w:t>
      </w:r>
    </w:p>
    <w:p w14:paraId="1CE5668D" w14:textId="77777777" w:rsidR="00410582" w:rsidRPr="005F7BD2" w:rsidRDefault="00826944" w:rsidP="00DC589C">
      <w:p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B-</w:t>
      </w:r>
      <w:r w:rsidR="004A4EEB" w:rsidRPr="005F7BD2">
        <w:rPr>
          <w:rFonts w:asciiTheme="majorBidi" w:hAnsiTheme="majorBidi" w:cstheme="majorBidi"/>
          <w:sz w:val="24"/>
          <w:szCs w:val="24"/>
        </w:rPr>
        <w:t>L’</w:t>
      </w:r>
      <w:r w:rsidRPr="005F7BD2">
        <w:rPr>
          <w:rFonts w:asciiTheme="majorBidi" w:hAnsiTheme="majorBidi" w:cstheme="majorBidi"/>
          <w:sz w:val="24"/>
          <w:szCs w:val="24"/>
        </w:rPr>
        <w:t>éclaircissent d’une teint</w:t>
      </w:r>
      <w:r w:rsidR="00DC589C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410582" w:rsidRPr="005F7BD2">
        <w:rPr>
          <w:rFonts w:asciiTheme="majorBidi" w:hAnsiTheme="majorBidi" w:cstheme="majorBidi"/>
          <w:sz w:val="24"/>
          <w:szCs w:val="24"/>
        </w:rPr>
        <w:t>artificielle</w:t>
      </w:r>
    </w:p>
    <w:p w14:paraId="279BF01D" w14:textId="77777777" w:rsidR="00826944" w:rsidRPr="005F7BD2" w:rsidRDefault="00410582" w:rsidP="00DC589C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Principe</w:t>
      </w:r>
    </w:p>
    <w:p w14:paraId="2457478D" w14:textId="77777777" w:rsidR="00DC589C" w:rsidRPr="005F7BD2" w:rsidRDefault="00410582" w:rsidP="00DC589C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But</w:t>
      </w:r>
      <w:r w:rsidR="00826944" w:rsidRPr="005F7BD2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</w:t>
      </w:r>
    </w:p>
    <w:p w14:paraId="4360BCD8" w14:textId="77777777" w:rsidR="00410582" w:rsidRPr="005F7BD2" w:rsidRDefault="00DC589C" w:rsidP="00DC589C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826944" w:rsidRPr="005F7BD2">
        <w:rPr>
          <w:rFonts w:asciiTheme="majorBidi" w:hAnsiTheme="majorBidi" w:cstheme="majorBidi"/>
          <w:sz w:val="24"/>
          <w:szCs w:val="24"/>
        </w:rPr>
        <w:t>Méthode</w:t>
      </w:r>
    </w:p>
    <w:p w14:paraId="71399564" w14:textId="77777777" w:rsidR="00410582" w:rsidRPr="005F7BD2" w:rsidRDefault="004A4EEB" w:rsidP="00DC589C">
      <w:pPr>
        <w:pStyle w:val="ListParagraph"/>
        <w:numPr>
          <w:ilvl w:val="0"/>
          <w:numId w:val="7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Shampooing </w:t>
      </w:r>
      <w:r w:rsidR="00826944" w:rsidRPr="005F7BD2">
        <w:rPr>
          <w:rFonts w:asciiTheme="majorBidi" w:hAnsiTheme="majorBidi" w:cstheme="majorBidi"/>
          <w:sz w:val="24"/>
          <w:szCs w:val="24"/>
        </w:rPr>
        <w:t>éclaircissent</w:t>
      </w:r>
    </w:p>
    <w:p w14:paraId="4924FEE2" w14:textId="77777777" w:rsidR="00826944" w:rsidRPr="005F7BD2" w:rsidRDefault="00410582" w:rsidP="00487DF3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But</w:t>
      </w:r>
    </w:p>
    <w:p w14:paraId="2B531120" w14:textId="77777777" w:rsidR="00826944" w:rsidRPr="005F7BD2" w:rsidRDefault="00826944" w:rsidP="00487DF3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Préparation</w:t>
      </w:r>
    </w:p>
    <w:p w14:paraId="2CC4B71E" w14:textId="77777777" w:rsidR="00410582" w:rsidRPr="005F7BD2" w:rsidRDefault="00410582" w:rsidP="00487DF3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Application</w:t>
      </w:r>
    </w:p>
    <w:p w14:paraId="11B1C01C" w14:textId="77777777" w:rsidR="00826944" w:rsidRPr="005F7BD2" w:rsidRDefault="00410582" w:rsidP="00487DF3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Techniques de la </w:t>
      </w:r>
      <w:r w:rsidR="00826944" w:rsidRPr="005F7BD2">
        <w:rPr>
          <w:rFonts w:asciiTheme="majorBidi" w:hAnsiTheme="majorBidi" w:cstheme="majorBidi"/>
          <w:sz w:val="24"/>
          <w:szCs w:val="24"/>
        </w:rPr>
        <w:t>décoloration</w:t>
      </w:r>
    </w:p>
    <w:p w14:paraId="6B23AD37" w14:textId="77777777" w:rsidR="00826944" w:rsidRPr="005F7BD2" w:rsidRDefault="00410582" w:rsidP="00487DF3">
      <w:pPr>
        <w:pStyle w:val="ListParagraph"/>
        <w:numPr>
          <w:ilvl w:val="0"/>
          <w:numId w:val="25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Operations </w:t>
      </w:r>
      <w:r w:rsidR="00826944" w:rsidRPr="005F7BD2">
        <w:rPr>
          <w:rFonts w:asciiTheme="majorBidi" w:hAnsiTheme="majorBidi" w:cstheme="majorBidi"/>
          <w:sz w:val="24"/>
          <w:szCs w:val="24"/>
        </w:rPr>
        <w:t>préparatoires</w:t>
      </w:r>
    </w:p>
    <w:p w14:paraId="52B8F5EA" w14:textId="77777777" w:rsidR="00410582" w:rsidRPr="005F7BD2" w:rsidRDefault="00826944" w:rsidP="00DC589C">
      <w:pPr>
        <w:pStyle w:val="ListParagraph"/>
        <w:numPr>
          <w:ilvl w:val="0"/>
          <w:numId w:val="25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Application </w:t>
      </w:r>
      <w:r w:rsidR="00DC589C" w:rsidRPr="005F7BD2">
        <w:rPr>
          <w:rFonts w:asciiTheme="majorBidi" w:hAnsiTheme="majorBidi" w:cstheme="majorBidi"/>
          <w:sz w:val="24"/>
          <w:szCs w:val="24"/>
        </w:rPr>
        <w:t>des produits</w:t>
      </w:r>
      <w:r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DC589C" w:rsidRPr="005F7BD2">
        <w:rPr>
          <w:rFonts w:asciiTheme="majorBidi" w:hAnsiTheme="majorBidi" w:cstheme="majorBidi"/>
          <w:sz w:val="24"/>
          <w:szCs w:val="24"/>
        </w:rPr>
        <w:t>décolorant</w:t>
      </w:r>
      <w:r w:rsidRPr="005F7BD2">
        <w:rPr>
          <w:rFonts w:asciiTheme="majorBidi" w:hAnsiTheme="majorBidi" w:cstheme="majorBidi"/>
          <w:sz w:val="24"/>
          <w:szCs w:val="24"/>
        </w:rPr>
        <w:t xml:space="preserve">                                   </w:t>
      </w:r>
    </w:p>
    <w:p w14:paraId="1CBEF13F" w14:textId="77777777" w:rsidR="00410582" w:rsidRPr="005F7BD2" w:rsidRDefault="0082133E" w:rsidP="00487DF3">
      <w:pPr>
        <w:pStyle w:val="ListParagraph"/>
        <w:numPr>
          <w:ilvl w:val="0"/>
          <w:numId w:val="25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Opération</w:t>
      </w:r>
      <w:r w:rsidR="00410582" w:rsidRPr="005F7BD2">
        <w:rPr>
          <w:rFonts w:asciiTheme="majorBidi" w:hAnsiTheme="majorBidi" w:cstheme="majorBidi"/>
          <w:sz w:val="24"/>
          <w:szCs w:val="24"/>
        </w:rPr>
        <w:t xml:space="preserve"> finales </w:t>
      </w:r>
    </w:p>
    <w:p w14:paraId="6439AC31" w14:textId="77777777" w:rsidR="0082133E" w:rsidRPr="005F7BD2" w:rsidRDefault="0082133E" w:rsidP="00487DF3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Eclaircissantes esthétiques</w:t>
      </w:r>
    </w:p>
    <w:p w14:paraId="138FB762" w14:textId="77777777" w:rsidR="0082133E" w:rsidRPr="005F7BD2" w:rsidRDefault="0082133E" w:rsidP="00DC589C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Introduction (définition</w:t>
      </w:r>
      <w:r w:rsidR="00410582" w:rsidRPr="005F7BD2">
        <w:rPr>
          <w:rFonts w:asciiTheme="majorBidi" w:hAnsiTheme="majorBidi" w:cstheme="majorBidi"/>
          <w:sz w:val="24"/>
          <w:szCs w:val="24"/>
        </w:rPr>
        <w:t xml:space="preserve"> et Principe)</w:t>
      </w:r>
    </w:p>
    <w:p w14:paraId="0B7AED71" w14:textId="77777777" w:rsidR="0082133E" w:rsidRPr="005F7BD2" w:rsidRDefault="0082133E" w:rsidP="00487DF3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Produits, matériels</w:t>
      </w:r>
      <w:r w:rsidR="00410582" w:rsidRPr="005F7BD2">
        <w:rPr>
          <w:rFonts w:asciiTheme="majorBidi" w:hAnsiTheme="majorBidi" w:cstheme="majorBidi"/>
          <w:sz w:val="24"/>
          <w:szCs w:val="24"/>
        </w:rPr>
        <w:t xml:space="preserve"> et technique</w:t>
      </w:r>
    </w:p>
    <w:p w14:paraId="05F3BC6E" w14:textId="77777777" w:rsidR="0082133E" w:rsidRPr="005F7BD2" w:rsidRDefault="00410582" w:rsidP="00DC589C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Balayage (</w:t>
      </w:r>
      <w:r w:rsidR="0082133E" w:rsidRPr="005F7BD2">
        <w:rPr>
          <w:rFonts w:asciiTheme="majorBidi" w:hAnsiTheme="majorBidi" w:cstheme="majorBidi"/>
          <w:sz w:val="24"/>
          <w:szCs w:val="24"/>
        </w:rPr>
        <w:t>principe, matériel</w:t>
      </w:r>
      <w:r w:rsidR="00DC589C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Pr="005F7BD2">
        <w:rPr>
          <w:rFonts w:asciiTheme="majorBidi" w:hAnsiTheme="majorBidi" w:cstheme="majorBidi"/>
          <w:sz w:val="24"/>
          <w:szCs w:val="24"/>
        </w:rPr>
        <w:t>et technique)</w:t>
      </w:r>
      <w:r w:rsidR="0082133E" w:rsidRPr="005F7BD2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</w:t>
      </w:r>
    </w:p>
    <w:p w14:paraId="72907A29" w14:textId="77777777" w:rsidR="0082133E" w:rsidRPr="005F7BD2" w:rsidRDefault="0082133E" w:rsidP="00DC589C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Décapage (but, techniques</w:t>
      </w:r>
      <w:r w:rsidR="00DC589C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Pr="005F7BD2">
        <w:rPr>
          <w:rFonts w:asciiTheme="majorBidi" w:hAnsiTheme="majorBidi" w:cstheme="majorBidi"/>
          <w:sz w:val="24"/>
          <w:szCs w:val="24"/>
        </w:rPr>
        <w:t>opératoire</w:t>
      </w:r>
      <w:r w:rsidR="00410582" w:rsidRPr="005F7BD2">
        <w:rPr>
          <w:rFonts w:asciiTheme="majorBidi" w:hAnsiTheme="majorBidi" w:cstheme="majorBidi"/>
          <w:sz w:val="24"/>
          <w:szCs w:val="24"/>
        </w:rPr>
        <w:t>).</w:t>
      </w:r>
    </w:p>
    <w:p w14:paraId="2BAB6B8F" w14:textId="73BF2255" w:rsidR="00410582" w:rsidRPr="005F7BD2" w:rsidRDefault="005F7BD2" w:rsidP="00DC589C">
      <w:p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lastRenderedPageBreak/>
        <w:t>Chap</w:t>
      </w:r>
      <w:r w:rsidR="00DC589C"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>.</w:t>
      </w:r>
      <w:r w:rsidR="00CB6E36"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11</w:t>
      </w:r>
      <w:r w:rsidR="00410582"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>:</w:t>
      </w:r>
      <w:r w:rsidR="00D839ED" w:rsidRPr="005F7BD2">
        <w:rPr>
          <w:rFonts w:asciiTheme="majorBidi" w:hAnsiTheme="majorBidi" w:cstheme="majorBidi"/>
          <w:sz w:val="24"/>
          <w:szCs w:val="24"/>
        </w:rPr>
        <w:t>L</w:t>
      </w:r>
      <w:r w:rsidR="00410582" w:rsidRPr="005F7BD2">
        <w:rPr>
          <w:rFonts w:asciiTheme="majorBidi" w:hAnsiTheme="majorBidi" w:cstheme="majorBidi"/>
          <w:sz w:val="24"/>
          <w:szCs w:val="24"/>
        </w:rPr>
        <w:t>a</w:t>
      </w:r>
      <w:r w:rsidR="0082133E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410582" w:rsidRPr="005F7BD2">
        <w:rPr>
          <w:rFonts w:asciiTheme="majorBidi" w:hAnsiTheme="majorBidi" w:cstheme="majorBidi"/>
          <w:sz w:val="24"/>
          <w:szCs w:val="24"/>
        </w:rPr>
        <w:t>permanente</w:t>
      </w:r>
    </w:p>
    <w:p w14:paraId="6A4A1FBE" w14:textId="77777777" w:rsidR="00410582" w:rsidRPr="005F7BD2" w:rsidRDefault="00410582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Introduction</w:t>
      </w:r>
    </w:p>
    <w:p w14:paraId="38B0B136" w14:textId="77777777" w:rsidR="00410582" w:rsidRPr="005F7BD2" w:rsidRDefault="00CB6E36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Définition</w:t>
      </w:r>
    </w:p>
    <w:p w14:paraId="6D8B41C0" w14:textId="77777777" w:rsidR="00410582" w:rsidRPr="005F7BD2" w:rsidRDefault="00410582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But</w:t>
      </w:r>
    </w:p>
    <w:p w14:paraId="12665A7D" w14:textId="77777777" w:rsidR="00410582" w:rsidRPr="005F7BD2" w:rsidRDefault="00410582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Principes</w:t>
      </w:r>
    </w:p>
    <w:p w14:paraId="7BAA2B13" w14:textId="77777777" w:rsidR="00410582" w:rsidRPr="005F7BD2" w:rsidRDefault="00CB6E36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Mécanisme</w:t>
      </w:r>
      <w:r w:rsidR="00410582" w:rsidRPr="005F7BD2">
        <w:rPr>
          <w:rFonts w:asciiTheme="majorBidi" w:hAnsiTheme="majorBidi" w:cstheme="majorBidi"/>
          <w:sz w:val="24"/>
          <w:szCs w:val="24"/>
        </w:rPr>
        <w:t xml:space="preserve"> et types</w:t>
      </w:r>
    </w:p>
    <w:p w14:paraId="4A43648C" w14:textId="77777777" w:rsidR="00CB6E36" w:rsidRPr="005F7BD2" w:rsidRDefault="00410582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Produits de permanente</w:t>
      </w:r>
    </w:p>
    <w:p w14:paraId="16753763" w14:textId="77777777" w:rsidR="008D6590" w:rsidRPr="005F7BD2" w:rsidRDefault="008D6590" w:rsidP="00DC589C">
      <w:pPr>
        <w:pStyle w:val="ListParagraph"/>
        <w:spacing w:after="0"/>
        <w:ind w:left="540"/>
        <w:rPr>
          <w:rFonts w:asciiTheme="majorBidi" w:hAnsiTheme="majorBidi" w:cstheme="majorBidi"/>
          <w:sz w:val="24"/>
          <w:szCs w:val="24"/>
        </w:rPr>
      </w:pPr>
      <w:proofErr w:type="gramStart"/>
      <w:r w:rsidRPr="005F7BD2">
        <w:rPr>
          <w:rFonts w:asciiTheme="majorBidi" w:hAnsiTheme="majorBidi" w:cstheme="majorBidi"/>
          <w:sz w:val="24"/>
          <w:szCs w:val="24"/>
        </w:rPr>
        <w:t>et</w:t>
      </w:r>
      <w:proofErr w:type="gramEnd"/>
      <w:r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CB6E36" w:rsidRPr="005F7BD2">
        <w:rPr>
          <w:rFonts w:asciiTheme="majorBidi" w:hAnsiTheme="majorBidi" w:cstheme="majorBidi"/>
          <w:sz w:val="24"/>
          <w:szCs w:val="24"/>
        </w:rPr>
        <w:t>compositions (rappelle</w:t>
      </w:r>
      <w:r w:rsidRPr="005F7BD2">
        <w:rPr>
          <w:rFonts w:asciiTheme="majorBidi" w:hAnsiTheme="majorBidi" w:cstheme="majorBidi"/>
          <w:sz w:val="24"/>
          <w:szCs w:val="24"/>
        </w:rPr>
        <w:t>)</w:t>
      </w:r>
    </w:p>
    <w:p w14:paraId="29DA935A" w14:textId="77777777" w:rsidR="008D6590" w:rsidRPr="005F7BD2" w:rsidRDefault="008D6590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Les techniques de la permanente</w:t>
      </w:r>
      <w:r w:rsidR="00CB6E36" w:rsidRPr="005F7BD2">
        <w:rPr>
          <w:rFonts w:asciiTheme="majorBidi" w:hAnsiTheme="majorBidi" w:cstheme="majorBidi"/>
          <w:sz w:val="24"/>
          <w:szCs w:val="24"/>
        </w:rPr>
        <w:t xml:space="preserve">                                          </w:t>
      </w:r>
    </w:p>
    <w:p w14:paraId="4153BAFD" w14:textId="77777777" w:rsidR="008D6590" w:rsidRPr="005F7BD2" w:rsidRDefault="008D6590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Le post-traitement</w:t>
      </w:r>
    </w:p>
    <w:p w14:paraId="443946D7" w14:textId="77777777" w:rsidR="008D6590" w:rsidRPr="005F7BD2" w:rsidRDefault="008D6590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Vocabulaire </w:t>
      </w:r>
      <w:r w:rsidR="00CB6E36" w:rsidRPr="005F7BD2">
        <w:rPr>
          <w:rFonts w:asciiTheme="majorBidi" w:hAnsiTheme="majorBidi" w:cstheme="majorBidi"/>
          <w:sz w:val="24"/>
          <w:szCs w:val="24"/>
        </w:rPr>
        <w:t>de la</w:t>
      </w:r>
      <w:r w:rsidRPr="005F7BD2">
        <w:rPr>
          <w:rFonts w:asciiTheme="majorBidi" w:hAnsiTheme="majorBidi" w:cstheme="majorBidi"/>
          <w:sz w:val="24"/>
          <w:szCs w:val="24"/>
        </w:rPr>
        <w:t xml:space="preserve"> permanente</w:t>
      </w:r>
    </w:p>
    <w:p w14:paraId="645F7228" w14:textId="77777777" w:rsidR="00CB6E36" w:rsidRPr="005F7BD2" w:rsidRDefault="00CB6E36" w:rsidP="00DC589C">
      <w:pPr>
        <w:spacing w:after="0"/>
        <w:rPr>
          <w:rFonts w:asciiTheme="majorBidi" w:hAnsiTheme="majorBidi" w:cstheme="majorBidi"/>
          <w:b/>
          <w:bCs/>
          <w:sz w:val="10"/>
          <w:szCs w:val="10"/>
          <w:u w:val="single"/>
        </w:rPr>
      </w:pPr>
    </w:p>
    <w:p w14:paraId="3CAB5062" w14:textId="77777777" w:rsidR="008D6590" w:rsidRPr="005F7BD2" w:rsidRDefault="00DC589C" w:rsidP="00DC589C">
      <w:p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>Chap.</w:t>
      </w:r>
      <w:r w:rsidR="00CB6E36"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12</w:t>
      </w:r>
      <w:r w:rsidR="008D6590"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>:</w:t>
      </w:r>
      <w:r w:rsidR="00D839ED" w:rsidRPr="005F7BD2">
        <w:rPr>
          <w:rFonts w:asciiTheme="majorBidi" w:hAnsiTheme="majorBidi" w:cstheme="majorBidi"/>
          <w:sz w:val="24"/>
          <w:szCs w:val="24"/>
        </w:rPr>
        <w:t>L</w:t>
      </w:r>
      <w:r w:rsidR="008D6590" w:rsidRPr="005F7BD2">
        <w:rPr>
          <w:rFonts w:asciiTheme="majorBidi" w:hAnsiTheme="majorBidi" w:cstheme="majorBidi"/>
          <w:sz w:val="24"/>
          <w:szCs w:val="24"/>
        </w:rPr>
        <w:t xml:space="preserve">e </w:t>
      </w:r>
      <w:r w:rsidR="00CB6E36" w:rsidRPr="005F7BD2">
        <w:rPr>
          <w:rFonts w:asciiTheme="majorBidi" w:hAnsiTheme="majorBidi" w:cstheme="majorBidi"/>
          <w:sz w:val="24"/>
          <w:szCs w:val="24"/>
        </w:rPr>
        <w:t>défrisage</w:t>
      </w:r>
    </w:p>
    <w:p w14:paraId="13379001" w14:textId="77777777" w:rsidR="008D6590" w:rsidRPr="005F7BD2" w:rsidRDefault="008D6590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Historique</w:t>
      </w:r>
    </w:p>
    <w:p w14:paraId="559C2604" w14:textId="77777777" w:rsidR="008D6590" w:rsidRPr="005F7BD2" w:rsidRDefault="00CB6E36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Définition</w:t>
      </w:r>
    </w:p>
    <w:p w14:paraId="626B555F" w14:textId="77777777" w:rsidR="008D6590" w:rsidRPr="005F7BD2" w:rsidRDefault="008D6590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Sortes</w:t>
      </w:r>
      <w:r w:rsidR="00CB6E36" w:rsidRPr="005F7BD2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</w:t>
      </w:r>
    </w:p>
    <w:p w14:paraId="4AB70942" w14:textId="77777777" w:rsidR="008D6590" w:rsidRPr="005F7BD2" w:rsidRDefault="008D6590" w:rsidP="00487DF3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Principe et mode d’action</w:t>
      </w:r>
    </w:p>
    <w:p w14:paraId="6AEB0A75" w14:textId="77777777" w:rsidR="008D6590" w:rsidRPr="005F7BD2" w:rsidRDefault="008D6590" w:rsidP="00487DF3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Composition de </w:t>
      </w:r>
      <w:r w:rsidR="00CB6E36" w:rsidRPr="005F7BD2">
        <w:rPr>
          <w:rFonts w:asciiTheme="majorBidi" w:hAnsiTheme="majorBidi" w:cstheme="majorBidi"/>
          <w:sz w:val="24"/>
          <w:szCs w:val="24"/>
        </w:rPr>
        <w:t>produit (rappelle</w:t>
      </w:r>
      <w:r w:rsidRPr="005F7BD2">
        <w:rPr>
          <w:rFonts w:asciiTheme="majorBidi" w:hAnsiTheme="majorBidi" w:cstheme="majorBidi"/>
          <w:sz w:val="24"/>
          <w:szCs w:val="24"/>
        </w:rPr>
        <w:t>)</w:t>
      </w:r>
    </w:p>
    <w:p w14:paraId="55FD1068" w14:textId="77777777" w:rsidR="008D6590" w:rsidRPr="005F7BD2" w:rsidRDefault="0041649E" w:rsidP="00487DF3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Les </w:t>
      </w:r>
      <w:r w:rsidR="008D6590" w:rsidRPr="005F7BD2">
        <w:rPr>
          <w:rFonts w:asciiTheme="majorBidi" w:hAnsiTheme="majorBidi" w:cstheme="majorBidi"/>
          <w:sz w:val="24"/>
          <w:szCs w:val="24"/>
        </w:rPr>
        <w:t xml:space="preserve">impératifs du </w:t>
      </w:r>
      <w:r w:rsidR="00CB6E36" w:rsidRPr="005F7BD2">
        <w:rPr>
          <w:rFonts w:asciiTheme="majorBidi" w:hAnsiTheme="majorBidi" w:cstheme="majorBidi"/>
          <w:sz w:val="24"/>
          <w:szCs w:val="24"/>
        </w:rPr>
        <w:t>défrisage</w:t>
      </w:r>
    </w:p>
    <w:p w14:paraId="75A2865D" w14:textId="77777777" w:rsidR="008D6590" w:rsidRPr="005F7BD2" w:rsidRDefault="00DC589C" w:rsidP="00DC589C">
      <w:p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>Chap.</w:t>
      </w:r>
      <w:r w:rsidR="00CB6E36"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13</w:t>
      </w:r>
      <w:r w:rsidR="008D6590"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>:</w:t>
      </w:r>
      <w:r w:rsidR="00CB6E36" w:rsidRPr="005F7BD2">
        <w:rPr>
          <w:rFonts w:asciiTheme="majorBidi" w:hAnsiTheme="majorBidi" w:cstheme="majorBidi"/>
          <w:sz w:val="24"/>
          <w:szCs w:val="24"/>
        </w:rPr>
        <w:t>Des traitements</w:t>
      </w:r>
    </w:p>
    <w:p w14:paraId="770981F6" w14:textId="77777777" w:rsidR="004E1EC4" w:rsidRPr="005F7BD2" w:rsidRDefault="00CB6E36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Kératine                                                                                  </w:t>
      </w:r>
    </w:p>
    <w:p w14:paraId="42CBB506" w14:textId="77777777" w:rsidR="008D6590" w:rsidRPr="005F7BD2" w:rsidRDefault="008D6590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Botox</w:t>
      </w:r>
    </w:p>
    <w:p w14:paraId="1BEC8E5C" w14:textId="77777777" w:rsidR="008D6590" w:rsidRPr="005F7BD2" w:rsidRDefault="00CB6E36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Crystal</w:t>
      </w:r>
    </w:p>
    <w:p w14:paraId="5D1E1777" w14:textId="77777777" w:rsidR="008D6590" w:rsidRPr="005F7BD2" w:rsidRDefault="00CB6E36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Définition</w:t>
      </w:r>
    </w:p>
    <w:p w14:paraId="66772B56" w14:textId="77777777" w:rsidR="008D6590" w:rsidRPr="005F7BD2" w:rsidRDefault="00CB6E36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Déroulement</w:t>
      </w:r>
    </w:p>
    <w:p w14:paraId="04C66CCB" w14:textId="77777777" w:rsidR="00DC589C" w:rsidRPr="005F7BD2" w:rsidRDefault="00CB6E36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Matériels</w:t>
      </w:r>
      <w:r w:rsidR="008D6590" w:rsidRPr="005F7BD2">
        <w:rPr>
          <w:rFonts w:asciiTheme="majorBidi" w:hAnsiTheme="majorBidi" w:cstheme="majorBidi"/>
          <w:sz w:val="24"/>
          <w:szCs w:val="24"/>
        </w:rPr>
        <w:t xml:space="preserve"> et produits</w:t>
      </w:r>
      <w:r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="008D6590" w:rsidRPr="005F7BD2">
        <w:rPr>
          <w:rFonts w:asciiTheme="majorBidi" w:hAnsiTheme="majorBidi" w:cstheme="majorBidi"/>
          <w:sz w:val="24"/>
          <w:szCs w:val="24"/>
        </w:rPr>
        <w:t>utilisées</w:t>
      </w:r>
      <w:r w:rsidRPr="005F7BD2">
        <w:rPr>
          <w:rFonts w:asciiTheme="majorBidi" w:hAnsiTheme="majorBidi" w:cstheme="majorBidi"/>
          <w:sz w:val="24"/>
          <w:szCs w:val="24"/>
        </w:rPr>
        <w:t xml:space="preserve">       </w:t>
      </w:r>
    </w:p>
    <w:p w14:paraId="4B486676" w14:textId="77777777" w:rsidR="00485225" w:rsidRPr="005F7BD2" w:rsidRDefault="00CB6E36" w:rsidP="00DC589C">
      <w:pPr>
        <w:pStyle w:val="ListParagraph"/>
        <w:spacing w:after="0"/>
        <w:ind w:left="54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                               </w:t>
      </w:r>
    </w:p>
    <w:p w14:paraId="338F97FB" w14:textId="77777777" w:rsidR="00485225" w:rsidRPr="005F7BD2" w:rsidRDefault="00DC589C" w:rsidP="00DC589C">
      <w:pPr>
        <w:spacing w:after="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>Chap.</w:t>
      </w:r>
      <w:r w:rsidR="00CB6E36"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14</w:t>
      </w:r>
      <w:r w:rsidR="00485225" w:rsidRPr="005F7BD2">
        <w:rPr>
          <w:rFonts w:asciiTheme="majorBidi" w:hAnsiTheme="majorBidi" w:cstheme="majorBidi"/>
          <w:b/>
          <w:bCs/>
          <w:sz w:val="24"/>
          <w:szCs w:val="24"/>
          <w:u w:val="single"/>
        </w:rPr>
        <w:t>:</w:t>
      </w:r>
      <w:r w:rsidR="00485225" w:rsidRPr="005F7BD2">
        <w:rPr>
          <w:rFonts w:asciiTheme="majorBidi" w:hAnsiTheme="majorBidi" w:cstheme="majorBidi"/>
          <w:sz w:val="24"/>
          <w:szCs w:val="24"/>
        </w:rPr>
        <w:t xml:space="preserve">La </w:t>
      </w:r>
      <w:r w:rsidR="00CB6E36" w:rsidRPr="005F7BD2">
        <w:rPr>
          <w:rFonts w:asciiTheme="majorBidi" w:hAnsiTheme="majorBidi" w:cstheme="majorBidi"/>
          <w:sz w:val="24"/>
          <w:szCs w:val="24"/>
        </w:rPr>
        <w:t>coupe (homme</w:t>
      </w:r>
      <w:r w:rsidR="00A20081" w:rsidRPr="005F7BD2">
        <w:rPr>
          <w:rFonts w:asciiTheme="majorBidi" w:hAnsiTheme="majorBidi" w:cstheme="majorBidi"/>
          <w:sz w:val="24"/>
          <w:szCs w:val="24"/>
        </w:rPr>
        <w:t>)</w:t>
      </w:r>
    </w:p>
    <w:p w14:paraId="26C64D3B" w14:textId="77777777" w:rsidR="00485225" w:rsidRPr="005F7BD2" w:rsidRDefault="00CB6E36" w:rsidP="00487DF3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5F7BD2">
        <w:rPr>
          <w:rFonts w:asciiTheme="majorBidi" w:hAnsiTheme="majorBidi" w:cstheme="majorBidi"/>
          <w:sz w:val="24"/>
          <w:szCs w:val="24"/>
        </w:rPr>
        <w:t>Matériels</w:t>
      </w:r>
    </w:p>
    <w:p w14:paraId="208D8A21" w14:textId="77777777" w:rsidR="00487DF3" w:rsidRPr="005F7BD2" w:rsidRDefault="00485225" w:rsidP="00487DF3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Coupe </w:t>
      </w:r>
      <w:r w:rsidR="00CB6E36" w:rsidRPr="005F7BD2">
        <w:rPr>
          <w:rFonts w:asciiTheme="majorBidi" w:hAnsiTheme="majorBidi" w:cstheme="majorBidi"/>
          <w:sz w:val="24"/>
          <w:szCs w:val="24"/>
        </w:rPr>
        <w:t>à</w:t>
      </w:r>
      <w:r w:rsidRPr="005F7BD2">
        <w:rPr>
          <w:rFonts w:asciiTheme="majorBidi" w:hAnsiTheme="majorBidi" w:cstheme="majorBidi"/>
          <w:sz w:val="24"/>
          <w:szCs w:val="24"/>
        </w:rPr>
        <w:t xml:space="preserve"> la tondeuse</w:t>
      </w:r>
    </w:p>
    <w:p w14:paraId="70F8E894" w14:textId="77777777" w:rsidR="00485225" w:rsidRPr="005F7BD2" w:rsidRDefault="00485225" w:rsidP="00487DF3">
      <w:pPr>
        <w:pStyle w:val="ListParagraph"/>
        <w:numPr>
          <w:ilvl w:val="0"/>
          <w:numId w:val="27"/>
        </w:numPr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5F7BD2">
        <w:rPr>
          <w:rFonts w:asciiTheme="majorBidi" w:hAnsiTheme="majorBidi" w:cstheme="majorBidi"/>
          <w:sz w:val="24"/>
          <w:szCs w:val="24"/>
        </w:rPr>
        <w:t>Entretien et taille  du</w:t>
      </w:r>
      <w:r w:rsidR="00CB6E36" w:rsidRPr="005F7BD2">
        <w:rPr>
          <w:rFonts w:asciiTheme="majorBidi" w:hAnsiTheme="majorBidi" w:cstheme="majorBidi"/>
          <w:sz w:val="24"/>
          <w:szCs w:val="24"/>
        </w:rPr>
        <w:t xml:space="preserve"> système</w:t>
      </w:r>
    </w:p>
    <w:p w14:paraId="17FF78BE" w14:textId="77777777" w:rsidR="00485225" w:rsidRPr="005F7BD2" w:rsidRDefault="00485225" w:rsidP="00485225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pilo-facial.</w:t>
      </w:r>
    </w:p>
    <w:p w14:paraId="3EC7D7FB" w14:textId="77777777" w:rsidR="00485225" w:rsidRPr="005F7BD2" w:rsidRDefault="00CB6E36" w:rsidP="00487DF3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Définition</w:t>
      </w:r>
    </w:p>
    <w:p w14:paraId="13B5928D" w14:textId="77777777" w:rsidR="00485225" w:rsidRPr="005F7BD2" w:rsidRDefault="00485225" w:rsidP="00487DF3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Histoire</w:t>
      </w:r>
    </w:p>
    <w:p w14:paraId="37C3E0F2" w14:textId="77777777" w:rsidR="00CB6E36" w:rsidRPr="005F7BD2" w:rsidRDefault="00485225" w:rsidP="00487DF3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Rasage</w:t>
      </w:r>
    </w:p>
    <w:p w14:paraId="709986D1" w14:textId="77777777" w:rsidR="00487DF3" w:rsidRPr="005F7BD2" w:rsidRDefault="00CB6E36" w:rsidP="00DC589C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Matériels</w:t>
      </w:r>
      <w:r w:rsidR="00485225" w:rsidRPr="005F7BD2">
        <w:rPr>
          <w:rFonts w:asciiTheme="majorBidi" w:hAnsiTheme="majorBidi" w:cstheme="majorBidi"/>
          <w:sz w:val="24"/>
          <w:szCs w:val="24"/>
        </w:rPr>
        <w:t xml:space="preserve"> de rasage</w:t>
      </w:r>
      <w:r w:rsidRPr="005F7BD2">
        <w:rPr>
          <w:rFonts w:asciiTheme="majorBidi" w:hAnsiTheme="majorBidi" w:cstheme="majorBidi"/>
          <w:sz w:val="24"/>
          <w:szCs w:val="24"/>
        </w:rPr>
        <w:t xml:space="preserve">                                      </w:t>
      </w:r>
    </w:p>
    <w:p w14:paraId="4CD5F723" w14:textId="77777777" w:rsidR="00485225" w:rsidRPr="005F7BD2" w:rsidRDefault="00485225" w:rsidP="00487DF3">
      <w:pPr>
        <w:pStyle w:val="ListParagraph"/>
        <w:numPr>
          <w:ilvl w:val="0"/>
          <w:numId w:val="27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La taille de la barbe </w:t>
      </w:r>
    </w:p>
    <w:p w14:paraId="4776D341" w14:textId="77777777" w:rsidR="00485225" w:rsidRPr="005F7BD2" w:rsidRDefault="00485225" w:rsidP="00487DF3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Sortes de barbes</w:t>
      </w:r>
    </w:p>
    <w:p w14:paraId="349340C7" w14:textId="77777777" w:rsidR="00485225" w:rsidRPr="005F7BD2" w:rsidRDefault="00485225" w:rsidP="00DC589C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Technique(s) (mode </w:t>
      </w:r>
      <w:r w:rsidR="00487DF3" w:rsidRPr="005F7BD2">
        <w:rPr>
          <w:rFonts w:asciiTheme="majorBidi" w:hAnsiTheme="majorBidi" w:cstheme="majorBidi"/>
          <w:sz w:val="24"/>
          <w:szCs w:val="24"/>
        </w:rPr>
        <w:t>opératoires</w:t>
      </w:r>
      <w:r w:rsidRPr="005F7BD2">
        <w:rPr>
          <w:rFonts w:asciiTheme="majorBidi" w:hAnsiTheme="majorBidi" w:cstheme="majorBidi"/>
          <w:sz w:val="24"/>
          <w:szCs w:val="24"/>
        </w:rPr>
        <w:t>)</w:t>
      </w:r>
    </w:p>
    <w:p w14:paraId="1028D5CE" w14:textId="77777777" w:rsidR="00485225" w:rsidRPr="005F7BD2" w:rsidRDefault="00485225" w:rsidP="00DC589C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 xml:space="preserve">Taille des </w:t>
      </w:r>
      <w:r w:rsidR="00487DF3" w:rsidRPr="005F7BD2">
        <w:rPr>
          <w:rFonts w:asciiTheme="majorBidi" w:hAnsiTheme="majorBidi" w:cstheme="majorBidi"/>
          <w:sz w:val="24"/>
          <w:szCs w:val="24"/>
        </w:rPr>
        <w:t>moustaches (</w:t>
      </w:r>
      <w:r w:rsidRPr="005F7BD2">
        <w:rPr>
          <w:rFonts w:asciiTheme="majorBidi" w:hAnsiTheme="majorBidi" w:cstheme="majorBidi"/>
          <w:sz w:val="24"/>
          <w:szCs w:val="24"/>
        </w:rPr>
        <w:t>sortes</w:t>
      </w:r>
      <w:r w:rsidR="00DC589C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Pr="005F7BD2">
        <w:rPr>
          <w:rFonts w:asciiTheme="majorBidi" w:hAnsiTheme="majorBidi" w:cstheme="majorBidi"/>
          <w:sz w:val="24"/>
          <w:szCs w:val="24"/>
        </w:rPr>
        <w:t>de moustaches et techniques)</w:t>
      </w:r>
    </w:p>
    <w:p w14:paraId="35B1CA27" w14:textId="17A5764F" w:rsidR="009C676D" w:rsidRPr="005F7BD2" w:rsidRDefault="00485225" w:rsidP="005F7BD2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</w:rPr>
      </w:pPr>
      <w:r w:rsidRPr="005F7BD2">
        <w:rPr>
          <w:rFonts w:asciiTheme="majorBidi" w:hAnsiTheme="majorBidi" w:cstheme="majorBidi"/>
          <w:sz w:val="24"/>
          <w:szCs w:val="24"/>
        </w:rPr>
        <w:t>Les pattes</w:t>
      </w:r>
      <w:r w:rsidR="00487DF3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Pr="005F7BD2">
        <w:rPr>
          <w:rFonts w:asciiTheme="majorBidi" w:hAnsiTheme="majorBidi" w:cstheme="majorBidi"/>
          <w:sz w:val="24"/>
          <w:szCs w:val="24"/>
        </w:rPr>
        <w:t>ou</w:t>
      </w:r>
      <w:r w:rsidR="00487DF3" w:rsidRPr="005F7BD2">
        <w:rPr>
          <w:rFonts w:asciiTheme="majorBidi" w:hAnsiTheme="majorBidi" w:cstheme="majorBidi"/>
          <w:sz w:val="24"/>
          <w:szCs w:val="24"/>
        </w:rPr>
        <w:t xml:space="preserve"> </w:t>
      </w:r>
      <w:r w:rsidRPr="005F7BD2">
        <w:rPr>
          <w:rFonts w:asciiTheme="majorBidi" w:hAnsiTheme="majorBidi" w:cstheme="majorBidi"/>
          <w:sz w:val="24"/>
          <w:szCs w:val="24"/>
        </w:rPr>
        <w:t>favoris.</w:t>
      </w:r>
      <w:r w:rsidR="00487DF3" w:rsidRPr="005F7BD2">
        <w:rPr>
          <w:rFonts w:asciiTheme="majorBidi" w:hAnsiTheme="majorBidi" w:cstheme="majorBidi"/>
          <w:sz w:val="24"/>
          <w:szCs w:val="24"/>
        </w:rPr>
        <w:t xml:space="preserve"> </w:t>
      </w:r>
      <w:bookmarkStart w:id="0" w:name="_GoBack"/>
      <w:bookmarkEnd w:id="0"/>
    </w:p>
    <w:sectPr w:rsidR="009C676D" w:rsidRPr="005F7BD2" w:rsidSect="005F7BD2">
      <w:pgSz w:w="12240" w:h="15840"/>
      <w:pgMar w:top="900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34DB17" w14:textId="77777777" w:rsidR="004E211D" w:rsidRDefault="004E211D" w:rsidP="009C676D">
      <w:pPr>
        <w:spacing w:after="0" w:line="240" w:lineRule="auto"/>
      </w:pPr>
      <w:r>
        <w:separator/>
      </w:r>
    </w:p>
  </w:endnote>
  <w:endnote w:type="continuationSeparator" w:id="0">
    <w:p w14:paraId="538CD8D1" w14:textId="77777777" w:rsidR="004E211D" w:rsidRDefault="004E211D" w:rsidP="009C6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82B8ED" w14:textId="77777777" w:rsidR="004E211D" w:rsidRDefault="004E211D" w:rsidP="009C676D">
      <w:pPr>
        <w:spacing w:after="0" w:line="240" w:lineRule="auto"/>
      </w:pPr>
      <w:r>
        <w:separator/>
      </w:r>
    </w:p>
  </w:footnote>
  <w:footnote w:type="continuationSeparator" w:id="0">
    <w:p w14:paraId="6741D2E9" w14:textId="77777777" w:rsidR="004E211D" w:rsidRDefault="004E211D" w:rsidP="009C6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0674"/>
    <w:multiLevelType w:val="hybridMultilevel"/>
    <w:tmpl w:val="5E6A5B6C"/>
    <w:lvl w:ilvl="0" w:tplc="9D42839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81508"/>
    <w:multiLevelType w:val="hybridMultilevel"/>
    <w:tmpl w:val="03505152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2AE7ECE"/>
    <w:multiLevelType w:val="hybridMultilevel"/>
    <w:tmpl w:val="AF7A777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>
    <w:nsid w:val="04F300FE"/>
    <w:multiLevelType w:val="hybridMultilevel"/>
    <w:tmpl w:val="10803F34"/>
    <w:lvl w:ilvl="0" w:tplc="7DDCC01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AB0D1C"/>
    <w:multiLevelType w:val="hybridMultilevel"/>
    <w:tmpl w:val="5FD005C8"/>
    <w:lvl w:ilvl="0" w:tplc="C1323C7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5">
    <w:nsid w:val="09CE5829"/>
    <w:multiLevelType w:val="hybridMultilevel"/>
    <w:tmpl w:val="645CB124"/>
    <w:lvl w:ilvl="0" w:tplc="E902B9C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582CB0"/>
    <w:multiLevelType w:val="hybridMultilevel"/>
    <w:tmpl w:val="40B23C4C"/>
    <w:lvl w:ilvl="0" w:tplc="04090009">
      <w:start w:val="1"/>
      <w:numFmt w:val="bullet"/>
      <w:lvlText w:val="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>
    <w:nsid w:val="0CC87752"/>
    <w:multiLevelType w:val="hybridMultilevel"/>
    <w:tmpl w:val="11AC4E64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71545F"/>
    <w:multiLevelType w:val="hybridMultilevel"/>
    <w:tmpl w:val="18D4C192"/>
    <w:lvl w:ilvl="0" w:tplc="64B27B7E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8A36580"/>
    <w:multiLevelType w:val="hybridMultilevel"/>
    <w:tmpl w:val="8722ABAA"/>
    <w:lvl w:ilvl="0" w:tplc="33F0E93E">
      <w:start w:val="1"/>
      <w:numFmt w:val="decimal"/>
      <w:lvlText w:val="%1-"/>
      <w:lvlJc w:val="left"/>
      <w:pPr>
        <w:ind w:left="81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24B023D9"/>
    <w:multiLevelType w:val="hybridMultilevel"/>
    <w:tmpl w:val="2B2CBBB4"/>
    <w:lvl w:ilvl="0" w:tplc="04090017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352AE3"/>
    <w:multiLevelType w:val="hybridMultilevel"/>
    <w:tmpl w:val="0D2A51D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1C20DB6"/>
    <w:multiLevelType w:val="hybridMultilevel"/>
    <w:tmpl w:val="F1445168"/>
    <w:lvl w:ilvl="0" w:tplc="AD6CA12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2109EC"/>
    <w:multiLevelType w:val="hybridMultilevel"/>
    <w:tmpl w:val="6C7423D8"/>
    <w:lvl w:ilvl="0" w:tplc="04090009">
      <w:start w:val="1"/>
      <w:numFmt w:val="bullet"/>
      <w:lvlText w:val="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3E7D01BE"/>
    <w:multiLevelType w:val="hybridMultilevel"/>
    <w:tmpl w:val="C4BE47DE"/>
    <w:lvl w:ilvl="0" w:tplc="93F6B308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ED82C10"/>
    <w:multiLevelType w:val="hybridMultilevel"/>
    <w:tmpl w:val="B7B41E40"/>
    <w:lvl w:ilvl="0" w:tplc="E2D4788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3C52219"/>
    <w:multiLevelType w:val="hybridMultilevel"/>
    <w:tmpl w:val="10AA8C62"/>
    <w:lvl w:ilvl="0" w:tplc="89B2E7B0">
      <w:start w:val="1"/>
      <w:numFmt w:val="upperLetter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7">
    <w:nsid w:val="48EF407C"/>
    <w:multiLevelType w:val="hybridMultilevel"/>
    <w:tmpl w:val="67C0A7B0"/>
    <w:lvl w:ilvl="0" w:tplc="E31AE0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>
    <w:nsid w:val="562A506A"/>
    <w:multiLevelType w:val="hybridMultilevel"/>
    <w:tmpl w:val="2B2CBBB4"/>
    <w:lvl w:ilvl="0" w:tplc="04090017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CD4EE9"/>
    <w:multiLevelType w:val="hybridMultilevel"/>
    <w:tmpl w:val="3782C37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ABB706D"/>
    <w:multiLevelType w:val="hybridMultilevel"/>
    <w:tmpl w:val="26C0F1E6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CD46E64"/>
    <w:multiLevelType w:val="hybridMultilevel"/>
    <w:tmpl w:val="4BBE4680"/>
    <w:lvl w:ilvl="0" w:tplc="719A9240">
      <w:start w:val="1"/>
      <w:numFmt w:val="bullet"/>
      <w:lvlText w:val=""/>
      <w:lvlJc w:val="left"/>
      <w:pPr>
        <w:ind w:left="810" w:hanging="360"/>
      </w:pPr>
      <w:rPr>
        <w:rFonts w:ascii="Wingdings" w:eastAsiaTheme="minorHAnsi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>
    <w:nsid w:val="627741EC"/>
    <w:multiLevelType w:val="hybridMultilevel"/>
    <w:tmpl w:val="2188E65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3C40FAA"/>
    <w:multiLevelType w:val="hybridMultilevel"/>
    <w:tmpl w:val="57083712"/>
    <w:lvl w:ilvl="0" w:tplc="F8F46AAA">
      <w:start w:val="6"/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F850814"/>
    <w:multiLevelType w:val="hybridMultilevel"/>
    <w:tmpl w:val="6192B640"/>
    <w:lvl w:ilvl="0" w:tplc="4E50D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96312F9"/>
    <w:multiLevelType w:val="hybridMultilevel"/>
    <w:tmpl w:val="FDEE1892"/>
    <w:lvl w:ilvl="0" w:tplc="C2A47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C094778"/>
    <w:multiLevelType w:val="hybridMultilevel"/>
    <w:tmpl w:val="5DBC6E68"/>
    <w:lvl w:ilvl="0" w:tplc="28BACDC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5"/>
  </w:num>
  <w:num w:numId="3">
    <w:abstractNumId w:val="24"/>
  </w:num>
  <w:num w:numId="4">
    <w:abstractNumId w:val="4"/>
  </w:num>
  <w:num w:numId="5">
    <w:abstractNumId w:val="23"/>
  </w:num>
  <w:num w:numId="6">
    <w:abstractNumId w:val="5"/>
  </w:num>
  <w:num w:numId="7">
    <w:abstractNumId w:val="26"/>
  </w:num>
  <w:num w:numId="8">
    <w:abstractNumId w:val="15"/>
  </w:num>
  <w:num w:numId="9">
    <w:abstractNumId w:val="16"/>
  </w:num>
  <w:num w:numId="10">
    <w:abstractNumId w:val="3"/>
  </w:num>
  <w:num w:numId="11">
    <w:abstractNumId w:val="14"/>
  </w:num>
  <w:num w:numId="12">
    <w:abstractNumId w:val="21"/>
  </w:num>
  <w:num w:numId="13">
    <w:abstractNumId w:val="9"/>
  </w:num>
  <w:num w:numId="14">
    <w:abstractNumId w:val="8"/>
  </w:num>
  <w:num w:numId="15">
    <w:abstractNumId w:val="17"/>
  </w:num>
  <w:num w:numId="16">
    <w:abstractNumId w:val="10"/>
  </w:num>
  <w:num w:numId="17">
    <w:abstractNumId w:val="12"/>
  </w:num>
  <w:num w:numId="18">
    <w:abstractNumId w:val="19"/>
  </w:num>
  <w:num w:numId="19">
    <w:abstractNumId w:val="22"/>
  </w:num>
  <w:num w:numId="20">
    <w:abstractNumId w:val="2"/>
  </w:num>
  <w:num w:numId="21">
    <w:abstractNumId w:val="6"/>
  </w:num>
  <w:num w:numId="22">
    <w:abstractNumId w:val="11"/>
  </w:num>
  <w:num w:numId="23">
    <w:abstractNumId w:val="18"/>
  </w:num>
  <w:num w:numId="24">
    <w:abstractNumId w:val="1"/>
  </w:num>
  <w:num w:numId="25">
    <w:abstractNumId w:val="20"/>
  </w:num>
  <w:num w:numId="26">
    <w:abstractNumId w:val="7"/>
  </w:num>
  <w:num w:numId="27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76D"/>
    <w:rsid w:val="0003726E"/>
    <w:rsid w:val="0004645A"/>
    <w:rsid w:val="000501BE"/>
    <w:rsid w:val="00055584"/>
    <w:rsid w:val="000E7E2C"/>
    <w:rsid w:val="00103C2B"/>
    <w:rsid w:val="00141E8A"/>
    <w:rsid w:val="00167684"/>
    <w:rsid w:val="00195435"/>
    <w:rsid w:val="001E25E9"/>
    <w:rsid w:val="001E6CCE"/>
    <w:rsid w:val="001F6ACB"/>
    <w:rsid w:val="00216D0F"/>
    <w:rsid w:val="00223530"/>
    <w:rsid w:val="002429EB"/>
    <w:rsid w:val="002547A5"/>
    <w:rsid w:val="00275BF2"/>
    <w:rsid w:val="002912E5"/>
    <w:rsid w:val="002A4348"/>
    <w:rsid w:val="002E1F4D"/>
    <w:rsid w:val="0030280E"/>
    <w:rsid w:val="00335464"/>
    <w:rsid w:val="003552E9"/>
    <w:rsid w:val="003A7E41"/>
    <w:rsid w:val="003F41F3"/>
    <w:rsid w:val="00410582"/>
    <w:rsid w:val="0041649E"/>
    <w:rsid w:val="00460A39"/>
    <w:rsid w:val="00485225"/>
    <w:rsid w:val="00486B56"/>
    <w:rsid w:val="00487DF3"/>
    <w:rsid w:val="004A3235"/>
    <w:rsid w:val="004A4EEB"/>
    <w:rsid w:val="004B4C0C"/>
    <w:rsid w:val="004E0118"/>
    <w:rsid w:val="004E1EC4"/>
    <w:rsid w:val="004E211D"/>
    <w:rsid w:val="004E3094"/>
    <w:rsid w:val="00572863"/>
    <w:rsid w:val="00586534"/>
    <w:rsid w:val="0059485C"/>
    <w:rsid w:val="005B634E"/>
    <w:rsid w:val="005D3797"/>
    <w:rsid w:val="005F7778"/>
    <w:rsid w:val="005F7BD2"/>
    <w:rsid w:val="00616607"/>
    <w:rsid w:val="00627F78"/>
    <w:rsid w:val="006361D1"/>
    <w:rsid w:val="006A4E80"/>
    <w:rsid w:val="006F4339"/>
    <w:rsid w:val="006F4C6E"/>
    <w:rsid w:val="007344FD"/>
    <w:rsid w:val="007473ED"/>
    <w:rsid w:val="00762DF0"/>
    <w:rsid w:val="00765DEB"/>
    <w:rsid w:val="007975CE"/>
    <w:rsid w:val="007F392F"/>
    <w:rsid w:val="008120C2"/>
    <w:rsid w:val="0082133E"/>
    <w:rsid w:val="00826944"/>
    <w:rsid w:val="00847CAF"/>
    <w:rsid w:val="0088734A"/>
    <w:rsid w:val="008A0056"/>
    <w:rsid w:val="008A57BF"/>
    <w:rsid w:val="008C1E0A"/>
    <w:rsid w:val="008D6590"/>
    <w:rsid w:val="008E5D75"/>
    <w:rsid w:val="00945A34"/>
    <w:rsid w:val="00974007"/>
    <w:rsid w:val="009A4F04"/>
    <w:rsid w:val="009C676D"/>
    <w:rsid w:val="009D774B"/>
    <w:rsid w:val="00A20081"/>
    <w:rsid w:val="00A61401"/>
    <w:rsid w:val="00AD4A9D"/>
    <w:rsid w:val="00AD5884"/>
    <w:rsid w:val="00B0756D"/>
    <w:rsid w:val="00B5273C"/>
    <w:rsid w:val="00B74E3F"/>
    <w:rsid w:val="00C065D9"/>
    <w:rsid w:val="00C34B87"/>
    <w:rsid w:val="00C748C5"/>
    <w:rsid w:val="00CB6E36"/>
    <w:rsid w:val="00CC0D87"/>
    <w:rsid w:val="00CC6C2C"/>
    <w:rsid w:val="00CE4191"/>
    <w:rsid w:val="00D839ED"/>
    <w:rsid w:val="00D86C89"/>
    <w:rsid w:val="00DC589C"/>
    <w:rsid w:val="00DD0DDB"/>
    <w:rsid w:val="00E44230"/>
    <w:rsid w:val="00EC6817"/>
    <w:rsid w:val="00F10EFF"/>
    <w:rsid w:val="00F24C5F"/>
    <w:rsid w:val="00F47289"/>
    <w:rsid w:val="00F63D2B"/>
    <w:rsid w:val="00FD7F20"/>
    <w:rsid w:val="00FE4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0EF3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ACB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67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676D"/>
  </w:style>
  <w:style w:type="paragraph" w:styleId="Footer">
    <w:name w:val="footer"/>
    <w:basedOn w:val="Normal"/>
    <w:link w:val="FooterChar"/>
    <w:uiPriority w:val="99"/>
    <w:unhideWhenUsed/>
    <w:rsid w:val="009C67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676D"/>
  </w:style>
  <w:style w:type="paragraph" w:styleId="ListParagraph">
    <w:name w:val="List Paragraph"/>
    <w:basedOn w:val="Normal"/>
    <w:uiPriority w:val="34"/>
    <w:qFormat/>
    <w:rsid w:val="002429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ACB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67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676D"/>
  </w:style>
  <w:style w:type="paragraph" w:styleId="Footer">
    <w:name w:val="footer"/>
    <w:basedOn w:val="Normal"/>
    <w:link w:val="FooterChar"/>
    <w:uiPriority w:val="99"/>
    <w:unhideWhenUsed/>
    <w:rsid w:val="009C67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676D"/>
  </w:style>
  <w:style w:type="paragraph" w:styleId="ListParagraph">
    <w:name w:val="List Paragraph"/>
    <w:basedOn w:val="Normal"/>
    <w:uiPriority w:val="34"/>
    <w:qFormat/>
    <w:rsid w:val="002429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3</cp:revision>
  <dcterms:created xsi:type="dcterms:W3CDTF">2020-09-20T07:39:00Z</dcterms:created>
  <dcterms:modified xsi:type="dcterms:W3CDTF">2020-09-21T10:15:00Z</dcterms:modified>
</cp:coreProperties>
</file>